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EFD53" w14:textId="248F4DC7" w:rsidR="000D0D77" w:rsidRDefault="000D0D77" w:rsidP="002C7D66">
      <w:pPr>
        <w:pStyle w:val="Paragrafostrong"/>
      </w:pPr>
    </w:p>
    <w:p w14:paraId="12956264" w14:textId="77777777" w:rsidR="002C7D66" w:rsidRPr="002C7D66" w:rsidRDefault="002C7D66" w:rsidP="002C7D66">
      <w:pPr>
        <w:pStyle w:val="Paragrafostrong"/>
        <w:jc w:val="center"/>
        <w:rPr>
          <w:b/>
          <w:sz w:val="26"/>
          <w:szCs w:val="26"/>
          <w:lang w:val="en-US"/>
        </w:rPr>
      </w:pPr>
      <w:r w:rsidRPr="002C7D66">
        <w:rPr>
          <w:b/>
          <w:sz w:val="26"/>
          <w:szCs w:val="26"/>
          <w:lang w:val="en-US"/>
        </w:rPr>
        <w:t xml:space="preserve">PhD </w:t>
      </w:r>
      <w:proofErr w:type="spellStart"/>
      <w:r w:rsidRPr="002C7D66">
        <w:rPr>
          <w:b/>
          <w:sz w:val="26"/>
          <w:szCs w:val="26"/>
          <w:lang w:val="en-US"/>
        </w:rPr>
        <w:t>Programme</w:t>
      </w:r>
      <w:proofErr w:type="spellEnd"/>
      <w:r w:rsidRPr="002C7D66">
        <w:rPr>
          <w:b/>
          <w:sz w:val="26"/>
          <w:szCs w:val="26"/>
          <w:lang w:val="en-US"/>
        </w:rPr>
        <w:t xml:space="preserve"> Table - 38th cycle</w:t>
      </w:r>
    </w:p>
    <w:p w14:paraId="07EC641C" w14:textId="77777777" w:rsidR="002C7D66" w:rsidRPr="002C7D66" w:rsidRDefault="002C7D66" w:rsidP="002C7D66">
      <w:pPr>
        <w:pStyle w:val="Paragrafostrong"/>
        <w:jc w:val="center"/>
        <w:rPr>
          <w:b/>
          <w:sz w:val="26"/>
          <w:szCs w:val="26"/>
          <w:lang w:val="en-US"/>
        </w:rPr>
      </w:pPr>
      <w:r w:rsidRPr="002C7D66">
        <w:rPr>
          <w:b/>
          <w:sz w:val="26"/>
          <w:szCs w:val="26"/>
          <w:lang w:val="en-US"/>
        </w:rPr>
        <w:t>NRRP “National Recovery and Resilience Plan” Call for Applications</w:t>
      </w:r>
    </w:p>
    <w:p w14:paraId="12C9281E" w14:textId="77777777" w:rsidR="002C7D66" w:rsidRPr="002C7D66" w:rsidRDefault="002C7D66" w:rsidP="002C7D66">
      <w:pPr>
        <w:pStyle w:val="Paragrafostrong"/>
        <w:rPr>
          <w:lang w:val="en-US"/>
        </w:rPr>
      </w:pPr>
    </w:p>
    <w:p w14:paraId="4A14C53D" w14:textId="77777777" w:rsidR="002C7D66" w:rsidRPr="002C7D66" w:rsidRDefault="002C7D66" w:rsidP="002C7D66">
      <w:pPr>
        <w:pStyle w:val="Paragrafostrong"/>
        <w:rPr>
          <w:lang w:val="en-US"/>
        </w:rPr>
      </w:pPr>
    </w:p>
    <w:p w14:paraId="19DF93CC" w14:textId="77777777" w:rsidR="002C7D66" w:rsidRPr="002C7D66" w:rsidRDefault="002C7D66" w:rsidP="002C7D66">
      <w:pPr>
        <w:pStyle w:val="Paragrafostrong"/>
      </w:pPr>
      <w:r w:rsidRPr="002C7D66">
        <w:rPr>
          <w:noProof/>
        </w:rPr>
        <w:drawing>
          <wp:inline distT="0" distB="0" distL="0" distR="0" wp14:anchorId="2F571394" wp14:editId="3A96E550">
            <wp:extent cx="6184900" cy="983615"/>
            <wp:effectExtent l="0" t="0" r="6350" b="6985"/>
            <wp:docPr id="1" name="Immagine 1" descr="C:\Users\alessia.delbianco5\AppData\Local\Microsoft\Windows\INetCache\Content.Word\loghi-bando-dottorat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ia.delbianco5\AppData\Local\Microsoft\Windows\INetCache\Content.Word\loghi-bando-dottorato-bi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D66">
        <w:t xml:space="preserve">                               </w:t>
      </w:r>
    </w:p>
    <w:p w14:paraId="3135BC65" w14:textId="77777777" w:rsidR="002C7D66" w:rsidRPr="002C7D66" w:rsidRDefault="002C7D66" w:rsidP="002C7D66">
      <w:pPr>
        <w:pStyle w:val="Paragrafostrong"/>
        <w:rPr>
          <w:lang w:val="en-US"/>
        </w:rPr>
      </w:pPr>
    </w:p>
    <w:p w14:paraId="1760DD2F" w14:textId="23BF6B93" w:rsidR="00542866" w:rsidRPr="00860C16" w:rsidRDefault="00542866" w:rsidP="002C7D66">
      <w:pPr>
        <w:pStyle w:val="Paragrafostrong"/>
      </w:pPr>
    </w:p>
    <w:tbl>
      <w:tblPr>
        <w:tblStyle w:val="Tabellagriglia5scura-colore3"/>
        <w:tblW w:w="9776" w:type="dxa"/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2972"/>
        <w:gridCol w:w="6804"/>
      </w:tblGrid>
      <w:tr w:rsidR="0054456B" w:rsidRPr="00860C16" w14:paraId="522E532C" w14:textId="77777777" w:rsidTr="002C7D66">
        <w:tc>
          <w:tcPr>
            <w:tcW w:w="2972" w:type="dxa"/>
            <w:shd w:val="clear" w:color="auto" w:fill="F2F2F2" w:themeFill="background1" w:themeFillShade="F2"/>
          </w:tcPr>
          <w:p w14:paraId="569E30AC" w14:textId="0179B8ED" w:rsidR="0054456B" w:rsidRPr="000B109B" w:rsidRDefault="00C82ED8" w:rsidP="002C7D66">
            <w:pPr>
              <w:pStyle w:val="Paragrafostrong"/>
            </w:pPr>
            <w:r w:rsidRPr="000B109B">
              <w:t xml:space="preserve">PROGRAMME’S </w:t>
            </w:r>
            <w:r w:rsidR="0054456B" w:rsidRPr="000B109B">
              <w:t>N</w:t>
            </w:r>
            <w:r w:rsidRPr="000B109B">
              <w:t>A</w:t>
            </w:r>
            <w:r w:rsidR="0054456B" w:rsidRPr="000B109B">
              <w:t>ME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0DBE2216" w14:textId="36015029" w:rsidR="0054456B" w:rsidRPr="00E0685F" w:rsidRDefault="00254535" w:rsidP="00CF6998">
            <w:pPr>
              <w:pStyle w:val="Titolo21"/>
            </w:pPr>
            <w:r w:rsidRPr="00254535">
              <w:t>ASTROPHYSICS</w:t>
            </w:r>
          </w:p>
        </w:tc>
      </w:tr>
      <w:tr w:rsidR="00254535" w:rsidRPr="00860C16" w14:paraId="6DD4B04F" w14:textId="77777777" w:rsidTr="002C7D66">
        <w:tc>
          <w:tcPr>
            <w:tcW w:w="2972" w:type="dxa"/>
            <w:shd w:val="clear" w:color="auto" w:fill="F2F2F2" w:themeFill="background1" w:themeFillShade="F2"/>
          </w:tcPr>
          <w:p w14:paraId="446BB36A" w14:textId="77777777" w:rsidR="00254535" w:rsidRDefault="00254535" w:rsidP="002C7D66">
            <w:pPr>
              <w:pStyle w:val="Paragrafostrong"/>
            </w:pPr>
            <w:r w:rsidRPr="00254535">
              <w:t>ASSOCIATED PARTNERS</w:t>
            </w:r>
          </w:p>
          <w:p w14:paraId="2FE2844F" w14:textId="06E39D04" w:rsidR="00254535" w:rsidRPr="000B109B" w:rsidRDefault="00254535" w:rsidP="002C7D66">
            <w:pPr>
              <w:pStyle w:val="Paragrafostrong"/>
            </w:pPr>
            <w:proofErr w:type="spellStart"/>
            <w:r w:rsidRPr="00254535">
              <w:t>Pursuant</w:t>
            </w:r>
            <w:proofErr w:type="spellEnd"/>
            <w:r w:rsidRPr="00254535">
              <w:t xml:space="preserve"> to art. 3 para 2 </w:t>
            </w:r>
            <w:proofErr w:type="spellStart"/>
            <w:r w:rsidRPr="00254535">
              <w:t>lett</w:t>
            </w:r>
            <w:proofErr w:type="spellEnd"/>
            <w:r w:rsidRPr="00254535">
              <w:t>. b) of the MD n. 226/2021</w:t>
            </w:r>
            <w:r>
              <w:t xml:space="preserve"> 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1FFAA690" w14:textId="10EDE06B" w:rsidR="00254535" w:rsidRPr="00254535" w:rsidRDefault="00254535" w:rsidP="002C7D66">
            <w:pPr>
              <w:pStyle w:val="Paragrafostrong"/>
            </w:pPr>
            <w:r w:rsidRPr="00254535">
              <w:t>Istituto Nazionale di Fisica Nucleare - INFN</w:t>
            </w:r>
          </w:p>
        </w:tc>
      </w:tr>
      <w:tr w:rsidR="000D0D77" w:rsidRPr="00860C16" w14:paraId="562B67AC" w14:textId="77777777" w:rsidTr="002C7D66">
        <w:tc>
          <w:tcPr>
            <w:tcW w:w="2972" w:type="dxa"/>
            <w:shd w:val="clear" w:color="auto" w:fill="F2F2F2" w:themeFill="background1" w:themeFillShade="F2"/>
          </w:tcPr>
          <w:p w14:paraId="1031624D" w14:textId="5099E4BA" w:rsidR="000D0D77" w:rsidRPr="000B109B" w:rsidRDefault="000D0D77" w:rsidP="002C7D66">
            <w:pPr>
              <w:pStyle w:val="Paragrafostrong"/>
            </w:pPr>
            <w:r w:rsidRPr="000B109B">
              <w:t>DURAT</w:t>
            </w:r>
            <w:r w:rsidR="00C82ED8" w:rsidRPr="000B109B">
              <w:t>ION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5194D7E6" w14:textId="587068A1" w:rsidR="000D0D77" w:rsidRPr="00860C16" w:rsidRDefault="002352F0" w:rsidP="002C7D66">
            <w:pPr>
              <w:pStyle w:val="Paragrafostrong"/>
            </w:pPr>
            <w:r>
              <w:t>3</w:t>
            </w:r>
            <w:r w:rsidR="000D0D77" w:rsidRPr="00860C16">
              <w:t xml:space="preserve"> </w:t>
            </w:r>
            <w:proofErr w:type="spellStart"/>
            <w:r w:rsidR="00C82ED8">
              <w:t>years</w:t>
            </w:r>
            <w:proofErr w:type="spellEnd"/>
          </w:p>
        </w:tc>
      </w:tr>
      <w:tr w:rsidR="000D0D77" w:rsidRPr="00860C16" w14:paraId="352C84CD" w14:textId="77777777" w:rsidTr="002C7D66">
        <w:tc>
          <w:tcPr>
            <w:tcW w:w="2972" w:type="dxa"/>
            <w:shd w:val="clear" w:color="auto" w:fill="F2F2F2" w:themeFill="background1" w:themeFillShade="F2"/>
          </w:tcPr>
          <w:p w14:paraId="5A351882" w14:textId="187B1941" w:rsidR="000D0D77" w:rsidRPr="000B109B" w:rsidRDefault="00C82ED8" w:rsidP="002C7D66">
            <w:pPr>
              <w:pStyle w:val="Paragrafostrong"/>
            </w:pPr>
            <w:r w:rsidRPr="000B109B">
              <w:t>PROGRAMME START DATE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41FA2A10" w14:textId="55427890" w:rsidR="000D0D77" w:rsidRPr="00860C16" w:rsidRDefault="000D0D77" w:rsidP="002C7D66">
            <w:pPr>
              <w:pStyle w:val="Paragrafostrong"/>
            </w:pPr>
            <w:r w:rsidRPr="00860C16">
              <w:t>01/11/202</w:t>
            </w:r>
            <w:r w:rsidR="008E7153">
              <w:t>2</w:t>
            </w:r>
            <w:r w:rsidR="0039682F">
              <w:t xml:space="preserve"> (DD/MM/YYYY)</w:t>
            </w:r>
          </w:p>
        </w:tc>
      </w:tr>
      <w:tr w:rsidR="000D0D77" w:rsidRPr="00860C16" w14:paraId="60806460" w14:textId="77777777" w:rsidTr="002C7D66">
        <w:tc>
          <w:tcPr>
            <w:tcW w:w="2972" w:type="dxa"/>
            <w:shd w:val="clear" w:color="auto" w:fill="F2F2F2" w:themeFill="background1" w:themeFillShade="F2"/>
          </w:tcPr>
          <w:p w14:paraId="07EF6FE9" w14:textId="27295712" w:rsidR="000D0D77" w:rsidRPr="000B109B" w:rsidRDefault="000D0D77" w:rsidP="002C7D66">
            <w:pPr>
              <w:pStyle w:val="Paragrafostrong"/>
            </w:pPr>
            <w:r w:rsidRPr="000B109B">
              <w:t>L</w:t>
            </w:r>
            <w:r w:rsidR="004A1B40">
              <w:t>A</w:t>
            </w:r>
            <w:r w:rsidRPr="000B109B">
              <w:t>NGUA</w:t>
            </w:r>
            <w:r w:rsidR="00C82ED8" w:rsidRPr="000B109B">
              <w:t>GE</w:t>
            </w:r>
            <w:r w:rsidR="004A1B40">
              <w:t>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07A50368" w14:textId="42C9202F" w:rsidR="000D0D77" w:rsidRPr="00860C16" w:rsidRDefault="00C82ED8" w:rsidP="002C7D66">
            <w:pPr>
              <w:pStyle w:val="Paragrafostrong"/>
            </w:pPr>
            <w:r>
              <w:t>English</w:t>
            </w:r>
          </w:p>
        </w:tc>
      </w:tr>
      <w:tr w:rsidR="000D0D77" w:rsidRPr="002352F0" w14:paraId="7251572F" w14:textId="77777777" w:rsidTr="002C7D66">
        <w:tc>
          <w:tcPr>
            <w:tcW w:w="2972" w:type="dxa"/>
            <w:shd w:val="clear" w:color="auto" w:fill="F2F2F2" w:themeFill="background1" w:themeFillShade="F2"/>
          </w:tcPr>
          <w:p w14:paraId="55ABB7E0" w14:textId="354CEE34" w:rsidR="000D0D77" w:rsidRPr="000B109B" w:rsidRDefault="000D0D77" w:rsidP="002C7D66">
            <w:pPr>
              <w:pStyle w:val="Paragrafostrong"/>
            </w:pPr>
            <w:r w:rsidRPr="000B109B">
              <w:t>COORDINAT</w:t>
            </w:r>
            <w:r w:rsidR="00C82ED8" w:rsidRPr="000B109B">
              <w:t>O</w:t>
            </w:r>
            <w:r w:rsidR="00F138D2" w:rsidRPr="000B109B">
              <w:t>R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7B9E9F6" w14:textId="25DD5DCF" w:rsidR="000D0D77" w:rsidRPr="002352F0" w:rsidRDefault="00254535" w:rsidP="002C7D66">
            <w:pPr>
              <w:pStyle w:val="Paragrafostrong"/>
            </w:pPr>
            <w:r w:rsidRPr="00254535">
              <w:t>Prof. Andrea Miglio (</w:t>
            </w:r>
            <w:hyperlink r:id="rId13" w:history="1">
              <w:r w:rsidRPr="00254535">
                <w:rPr>
                  <w:rStyle w:val="Collegamentoipertestuale"/>
                </w:rPr>
                <w:t>andrea.miglio@unibo.it</w:t>
              </w:r>
            </w:hyperlink>
            <w:r w:rsidRPr="00254535">
              <w:t>)</w:t>
            </w:r>
          </w:p>
        </w:tc>
      </w:tr>
      <w:tr w:rsidR="000D0D77" w:rsidRPr="00F253E2" w14:paraId="783F5966" w14:textId="77777777" w:rsidTr="002C7D66">
        <w:tc>
          <w:tcPr>
            <w:tcW w:w="2972" w:type="dxa"/>
            <w:shd w:val="clear" w:color="auto" w:fill="F2F2F2" w:themeFill="background1" w:themeFillShade="F2"/>
          </w:tcPr>
          <w:p w14:paraId="1A20C8A5" w14:textId="3EC47333" w:rsidR="000D0D77" w:rsidRPr="000B109B" w:rsidRDefault="000D0D77" w:rsidP="002C7D66">
            <w:pPr>
              <w:pStyle w:val="Paragrafostrong"/>
            </w:pPr>
            <w:r w:rsidRPr="000B109B">
              <w:t>R</w:t>
            </w:r>
            <w:r w:rsidR="00C82ED8" w:rsidRPr="000B109B">
              <w:t>ESEARCH TOPICS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76BE2932" w14:textId="525716F1" w:rsidR="00B5330B" w:rsidRPr="006B751E" w:rsidRDefault="008E6BFC" w:rsidP="002C7D66">
            <w:pPr>
              <w:pStyle w:val="Paragrafostrong"/>
              <w:rPr>
                <w:lang w:val="en-US"/>
              </w:rPr>
            </w:pPr>
            <w:hyperlink w:anchor="Tematiche" w:history="1">
              <w:r w:rsidR="00096F1C" w:rsidRPr="000A1E89">
                <w:rPr>
                  <w:rStyle w:val="Collegamentoipertestuale"/>
                  <w:lang w:val="en-US"/>
                </w:rPr>
                <w:t>Detailed list at the bottom of the present document</w:t>
              </w:r>
            </w:hyperlink>
          </w:p>
        </w:tc>
      </w:tr>
      <w:tr w:rsidR="002C4AA1" w:rsidRPr="00B5330B" w14:paraId="58F6C1AF" w14:textId="77777777" w:rsidTr="002C7D66">
        <w:tc>
          <w:tcPr>
            <w:tcW w:w="2972" w:type="dxa"/>
            <w:shd w:val="clear" w:color="auto" w:fill="F2F2F2" w:themeFill="background1" w:themeFillShade="F2"/>
          </w:tcPr>
          <w:p w14:paraId="22D036FD" w14:textId="354D3414" w:rsidR="002C4AA1" w:rsidRPr="000B109B" w:rsidRDefault="002C4AA1" w:rsidP="002C7D66">
            <w:pPr>
              <w:pStyle w:val="Paragrafostrong"/>
            </w:pPr>
            <w:r w:rsidRPr="000B109B">
              <w:t>P</w:t>
            </w:r>
            <w:r w:rsidR="00C82ED8" w:rsidRPr="000B109B">
              <w:t>hD POSITIONS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28DA4787" w14:textId="1F679FFE" w:rsidR="002C4AA1" w:rsidRPr="00C82ED8" w:rsidRDefault="00936E71" w:rsidP="002C7D66">
            <w:pPr>
              <w:pStyle w:val="Paragrafostrong"/>
            </w:pPr>
            <w:r w:rsidRPr="00936E71">
              <w:t>1</w:t>
            </w:r>
          </w:p>
        </w:tc>
      </w:tr>
      <w:tr w:rsidR="004854B4" w:rsidRPr="00F253E2" w14:paraId="3CC9E883" w14:textId="77777777" w:rsidTr="002C7D66">
        <w:tc>
          <w:tcPr>
            <w:tcW w:w="2972" w:type="dxa"/>
            <w:shd w:val="clear" w:color="auto" w:fill="F2F2F2" w:themeFill="background1" w:themeFillShade="F2"/>
          </w:tcPr>
          <w:p w14:paraId="71D6956B" w14:textId="6DC18FDF" w:rsidR="004854B4" w:rsidRPr="000B109B" w:rsidRDefault="004854B4" w:rsidP="002C7D66">
            <w:pPr>
              <w:pStyle w:val="Paragrafostrong"/>
            </w:pPr>
            <w:r w:rsidRPr="000B109B">
              <w:t>A</w:t>
            </w:r>
            <w:r w:rsidR="00E227BA" w:rsidRPr="000B109B">
              <w:t>DMISSION PROCEDURE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502F2C78" w14:textId="04C3C505" w:rsidR="004854B4" w:rsidRPr="00CA6CE4" w:rsidRDefault="00F30854" w:rsidP="002C7D66">
            <w:pPr>
              <w:pStyle w:val="Paragrafostrong"/>
              <w:rPr>
                <w:lang w:val="en-US"/>
              </w:rPr>
            </w:pPr>
            <w:r w:rsidRPr="00CA6CE4">
              <w:rPr>
                <w:lang w:val="en-US"/>
              </w:rPr>
              <w:t>Q</w:t>
            </w:r>
            <w:r w:rsidR="00C82ED8" w:rsidRPr="00CA6CE4">
              <w:rPr>
                <w:lang w:val="en-US"/>
              </w:rPr>
              <w:t xml:space="preserve">ualifications </w:t>
            </w:r>
            <w:r w:rsidRPr="00CA6CE4">
              <w:rPr>
                <w:lang w:val="en-US"/>
              </w:rPr>
              <w:t>evaluation</w:t>
            </w:r>
            <w:r w:rsidR="004F239F" w:rsidRPr="00CA6CE4">
              <w:rPr>
                <w:lang w:val="en-US"/>
              </w:rPr>
              <w:br/>
            </w:r>
            <w:r w:rsidR="00C82ED8" w:rsidRPr="00CA6CE4">
              <w:rPr>
                <w:lang w:val="en-US"/>
              </w:rPr>
              <w:t>Oral examination</w:t>
            </w:r>
          </w:p>
        </w:tc>
      </w:tr>
    </w:tbl>
    <w:p w14:paraId="48E05A10" w14:textId="4E6E1CAD" w:rsidR="004854B4" w:rsidRDefault="004854B4" w:rsidP="002C7D66">
      <w:pPr>
        <w:pStyle w:val="Paragrafostrong"/>
        <w:rPr>
          <w:lang w:val="en-US"/>
        </w:rPr>
      </w:pPr>
    </w:p>
    <w:p w14:paraId="20539AA0" w14:textId="083FE3EC" w:rsidR="00B5330B" w:rsidRPr="00860C16" w:rsidRDefault="00B5330B" w:rsidP="00CF6998">
      <w:pPr>
        <w:pStyle w:val="Titolo21"/>
      </w:pPr>
      <w:proofErr w:type="spellStart"/>
      <w:r>
        <w:t>Available</w:t>
      </w:r>
      <w:proofErr w:type="spellEnd"/>
      <w:r>
        <w:t xml:space="preserve"> </w:t>
      </w:r>
      <w:r w:rsidRPr="00442A13">
        <w:t xml:space="preserve">Positions and </w:t>
      </w:r>
      <w:proofErr w:type="spellStart"/>
      <w:r>
        <w:t>S</w:t>
      </w:r>
      <w:r w:rsidRPr="00442A13">
        <w:t>cholarships</w:t>
      </w:r>
      <w:proofErr w:type="spellEnd"/>
    </w:p>
    <w:tbl>
      <w:tblPr>
        <w:tblStyle w:val="Tabellagriglia1chiara-colore3"/>
        <w:tblW w:w="9757" w:type="dxa"/>
        <w:tblLayout w:type="fixed"/>
        <w:tblLook w:val="04A0" w:firstRow="1" w:lastRow="0" w:firstColumn="1" w:lastColumn="0" w:noHBand="0" w:noVBand="1"/>
      </w:tblPr>
      <w:tblGrid>
        <w:gridCol w:w="794"/>
        <w:gridCol w:w="1611"/>
        <w:gridCol w:w="3260"/>
        <w:gridCol w:w="4092"/>
      </w:tblGrid>
      <w:tr w:rsidR="002352F0" w:rsidRPr="00F253E2" w14:paraId="55B712D5" w14:textId="77777777" w:rsidTr="00E43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425FBB40" w14:textId="0801EB7A" w:rsidR="002352F0" w:rsidRPr="00B2738D" w:rsidRDefault="002352F0" w:rsidP="002C7D66">
            <w:pPr>
              <w:pStyle w:val="Paragrafostrong"/>
            </w:pPr>
            <w:proofErr w:type="spellStart"/>
            <w:r w:rsidRPr="00B2738D">
              <w:t>Pos</w:t>
            </w:r>
            <w:proofErr w:type="spellEnd"/>
            <w:r w:rsidRPr="00B2738D">
              <w:t>. n.</w:t>
            </w:r>
          </w:p>
        </w:tc>
        <w:tc>
          <w:tcPr>
            <w:tcW w:w="1611" w:type="dxa"/>
          </w:tcPr>
          <w:p w14:paraId="6D9F58E5" w14:textId="77777777" w:rsidR="002352F0" w:rsidRPr="00B2738D" w:rsidRDefault="002352F0" w:rsidP="002C7D66">
            <w:pPr>
              <w:pStyle w:val="Paragrafostro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738D">
              <w:t xml:space="preserve">Financial </w:t>
            </w:r>
            <w:proofErr w:type="spellStart"/>
            <w:r w:rsidRPr="00B2738D">
              <w:t>Support</w:t>
            </w:r>
            <w:proofErr w:type="spellEnd"/>
          </w:p>
        </w:tc>
        <w:tc>
          <w:tcPr>
            <w:tcW w:w="3260" w:type="dxa"/>
          </w:tcPr>
          <w:p w14:paraId="15223072" w14:textId="77777777" w:rsidR="002352F0" w:rsidRPr="00B2738D" w:rsidRDefault="002352F0" w:rsidP="002C7D66">
            <w:pPr>
              <w:pStyle w:val="Paragrafostro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2738D">
              <w:t>Description</w:t>
            </w:r>
            <w:proofErr w:type="spellEnd"/>
          </w:p>
        </w:tc>
        <w:tc>
          <w:tcPr>
            <w:tcW w:w="4092" w:type="dxa"/>
          </w:tcPr>
          <w:p w14:paraId="07B8C054" w14:textId="2E06D722" w:rsidR="002352F0" w:rsidRPr="006B751E" w:rsidRDefault="002352F0" w:rsidP="002C7D66">
            <w:pPr>
              <w:pStyle w:val="Paragrafostro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B751E">
              <w:rPr>
                <w:lang w:val="en-US"/>
              </w:rPr>
              <w:t xml:space="preserve">Positions linked to research </w:t>
            </w:r>
            <w:r w:rsidR="00060685">
              <w:rPr>
                <w:lang w:val="en-US"/>
              </w:rPr>
              <w:t>topics</w:t>
            </w:r>
          </w:p>
        </w:tc>
      </w:tr>
      <w:tr w:rsidR="00471545" w:rsidRPr="00F253E2" w14:paraId="1AA4447B" w14:textId="77777777" w:rsidTr="00E43E82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</w:tcPr>
          <w:p w14:paraId="6B5A57AF" w14:textId="23FA7B6D" w:rsidR="00471545" w:rsidRPr="00B2738D" w:rsidRDefault="00471545" w:rsidP="002C7D66">
            <w:pPr>
              <w:pStyle w:val="Paragrafostrong"/>
            </w:pPr>
            <w:r w:rsidRPr="00C15ACB">
              <w:t>1</w:t>
            </w:r>
          </w:p>
        </w:tc>
        <w:tc>
          <w:tcPr>
            <w:tcW w:w="1611" w:type="dxa"/>
          </w:tcPr>
          <w:p w14:paraId="41B13140" w14:textId="77777777" w:rsidR="00F00022" w:rsidRPr="00F00022" w:rsidRDefault="00F00022" w:rsidP="00F00022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F00022">
              <w:rPr>
                <w:b/>
                <w:i/>
              </w:rPr>
              <w:t xml:space="preserve">PhD </w:t>
            </w:r>
            <w:proofErr w:type="spellStart"/>
            <w:r w:rsidRPr="00F00022">
              <w:rPr>
                <w:b/>
                <w:i/>
              </w:rPr>
              <w:t>Scholarship</w:t>
            </w:r>
            <w:proofErr w:type="spellEnd"/>
          </w:p>
          <w:p w14:paraId="03E2BA68" w14:textId="2E2AEDBD" w:rsidR="00471545" w:rsidRPr="00B2738D" w:rsidRDefault="00F00022" w:rsidP="00F00022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022">
              <w:rPr>
                <w:b/>
                <w:i/>
              </w:rPr>
              <w:t xml:space="preserve">Ex M.D. 351/2022 </w:t>
            </w:r>
            <w:r>
              <w:rPr>
                <w:b/>
                <w:i/>
              </w:rPr>
              <w:t xml:space="preserve"> - </w:t>
            </w:r>
            <w:r w:rsidRPr="00F00022">
              <w:rPr>
                <w:b/>
                <w:i/>
                <w:lang w:val="en-US"/>
              </w:rPr>
              <w:t>PNRR research</w:t>
            </w:r>
          </w:p>
        </w:tc>
        <w:tc>
          <w:tcPr>
            <w:tcW w:w="3260" w:type="dxa"/>
          </w:tcPr>
          <w:p w14:paraId="2C15D590" w14:textId="5246EB7F" w:rsidR="00471545" w:rsidRPr="006B751E" w:rsidRDefault="00936E71" w:rsidP="00936E71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E71">
              <w:rPr>
                <w:lang w:val="en-US"/>
              </w:rPr>
              <w:t xml:space="preserve">Funded by the EU - </w:t>
            </w:r>
            <w:proofErr w:type="spellStart"/>
            <w:r w:rsidRPr="00936E71">
              <w:rPr>
                <w:lang w:val="en-US"/>
              </w:rPr>
              <w:t>NextGenerationEU</w:t>
            </w:r>
            <w:proofErr w:type="spellEnd"/>
            <w:r w:rsidRPr="00936E71">
              <w:rPr>
                <w:lang w:val="en-US"/>
              </w:rPr>
              <w:t xml:space="preserve"> with funds made available by the National Recovery and Resilience Plan (NRRP) Mission 4, Component 1, Investment 4.1 (MD 351/2022) – </w:t>
            </w:r>
            <w:r>
              <w:rPr>
                <w:lang w:val="en-US"/>
              </w:rPr>
              <w:t>PNRR research</w:t>
            </w:r>
          </w:p>
        </w:tc>
        <w:tc>
          <w:tcPr>
            <w:tcW w:w="4092" w:type="dxa"/>
          </w:tcPr>
          <w:p w14:paraId="6C2C71DF" w14:textId="77777777" w:rsidR="00471545" w:rsidRDefault="00936E71" w:rsidP="002C7D66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One of the following research topics:</w:t>
            </w:r>
          </w:p>
          <w:p w14:paraId="44D246FE" w14:textId="0B260B1B" w:rsidR="00936E71" w:rsidRPr="00936E71" w:rsidRDefault="00936E71" w:rsidP="00936E71">
            <w:pPr>
              <w:pStyle w:val="Paragrafostrong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E71">
              <w:rPr>
                <w:lang w:val="en-US"/>
              </w:rPr>
              <w:t>in</w:t>
            </w:r>
            <w:r>
              <w:rPr>
                <w:lang w:val="en-US"/>
              </w:rPr>
              <w:t xml:space="preserve"> Globular Clusters - Supervisor</w:t>
            </w:r>
            <w:r w:rsidRPr="00936E71">
              <w:rPr>
                <w:lang w:val="en-US"/>
              </w:rPr>
              <w:t xml:space="preserve"> Prof. R. Francesco Ferraro;</w:t>
            </w:r>
          </w:p>
          <w:p w14:paraId="51FA6260" w14:textId="784E7209" w:rsidR="00936E71" w:rsidRPr="00936E71" w:rsidRDefault="00936E71" w:rsidP="00936E71">
            <w:pPr>
              <w:pStyle w:val="Paragrafostrong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E71">
              <w:rPr>
                <w:lang w:val="en-US"/>
              </w:rPr>
              <w:t>Data-driven approaches to stellar astrophysics in the era of large as</w:t>
            </w:r>
            <w:r>
              <w:rPr>
                <w:lang w:val="en-US"/>
              </w:rPr>
              <w:t>tronomical surveys - Supervisor</w:t>
            </w:r>
            <w:r w:rsidRPr="00936E71">
              <w:rPr>
                <w:lang w:val="en-US"/>
              </w:rPr>
              <w:t xml:space="preserve"> Prof. Andrea </w:t>
            </w:r>
            <w:proofErr w:type="spellStart"/>
            <w:r w:rsidRPr="00936E71">
              <w:rPr>
                <w:lang w:val="en-US"/>
              </w:rPr>
              <w:t>Miglio</w:t>
            </w:r>
            <w:proofErr w:type="spellEnd"/>
            <w:r w:rsidRPr="00936E71">
              <w:rPr>
                <w:lang w:val="en-US"/>
              </w:rPr>
              <w:t>;</w:t>
            </w:r>
          </w:p>
          <w:p w14:paraId="3933FE01" w14:textId="0CDB1CA0" w:rsidR="00936E71" w:rsidRPr="002352F0" w:rsidRDefault="00936E71" w:rsidP="00936E71">
            <w:pPr>
              <w:pStyle w:val="Paragrafostrong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6E71">
              <w:rPr>
                <w:lang w:val="en-US"/>
              </w:rPr>
              <w:t xml:space="preserve">Probing the deep cosmos with future gravitational waves and galaxy space missions - Prof. Michele </w:t>
            </w:r>
            <w:proofErr w:type="spellStart"/>
            <w:r w:rsidRPr="00936E71">
              <w:rPr>
                <w:lang w:val="en-US"/>
              </w:rPr>
              <w:t>Ennio</w:t>
            </w:r>
            <w:proofErr w:type="spellEnd"/>
            <w:r w:rsidRPr="00936E71">
              <w:rPr>
                <w:lang w:val="en-US"/>
              </w:rPr>
              <w:t xml:space="preserve"> Maria </w:t>
            </w:r>
            <w:proofErr w:type="spellStart"/>
            <w:r w:rsidRPr="00936E71">
              <w:rPr>
                <w:lang w:val="en-US"/>
              </w:rPr>
              <w:t>Moresco</w:t>
            </w:r>
            <w:proofErr w:type="spellEnd"/>
          </w:p>
        </w:tc>
      </w:tr>
    </w:tbl>
    <w:p w14:paraId="4BC4A164" w14:textId="77777777" w:rsidR="00F00022" w:rsidRDefault="00F00022" w:rsidP="00F00022">
      <w:pPr>
        <w:pStyle w:val="Paragrafostrong"/>
        <w:rPr>
          <w:u w:val="single"/>
        </w:rPr>
      </w:pPr>
    </w:p>
    <w:p w14:paraId="6E0F9C5F" w14:textId="626EB28C" w:rsidR="00F00022" w:rsidRDefault="00F00022" w:rsidP="00F00022">
      <w:pPr>
        <w:pStyle w:val="Paragrafostrong"/>
      </w:pPr>
      <w:proofErr w:type="spellStart"/>
      <w:r w:rsidRPr="00D91E42">
        <w:rPr>
          <w:u w:val="single"/>
        </w:rPr>
        <w:t>Applicants</w:t>
      </w:r>
      <w:proofErr w:type="spellEnd"/>
      <w:r w:rsidRPr="00D91E42">
        <w:rPr>
          <w:u w:val="single"/>
        </w:rPr>
        <w:t xml:space="preserve"> </w:t>
      </w:r>
      <w:proofErr w:type="spellStart"/>
      <w:r w:rsidRPr="00D91E42">
        <w:rPr>
          <w:u w:val="single"/>
        </w:rPr>
        <w:t>awarded</w:t>
      </w:r>
      <w:proofErr w:type="spellEnd"/>
      <w:r w:rsidRPr="00D91E42">
        <w:rPr>
          <w:u w:val="single"/>
        </w:rPr>
        <w:t xml:space="preserve"> with Ex M.D. 351/2022 or Ex M.D. 352/2022 PhD </w:t>
      </w:r>
      <w:proofErr w:type="spellStart"/>
      <w:r w:rsidRPr="00D91E42">
        <w:rPr>
          <w:u w:val="single"/>
        </w:rPr>
        <w:t>scholarships</w:t>
      </w:r>
      <w:proofErr w:type="spellEnd"/>
      <w:r w:rsidRPr="00D91E42">
        <w:rPr>
          <w:u w:val="single"/>
        </w:rPr>
        <w:t xml:space="preserve"> </w:t>
      </w:r>
      <w:proofErr w:type="spellStart"/>
      <w:r w:rsidRPr="00D91E42">
        <w:rPr>
          <w:u w:val="single"/>
        </w:rPr>
        <w:t>shall</w:t>
      </w:r>
      <w:proofErr w:type="spellEnd"/>
      <w:r w:rsidRPr="00D91E42">
        <w:rPr>
          <w:u w:val="single"/>
        </w:rPr>
        <w:t xml:space="preserve"> </w:t>
      </w:r>
      <w:proofErr w:type="spellStart"/>
      <w:r w:rsidRPr="00D91E42">
        <w:rPr>
          <w:u w:val="single"/>
        </w:rPr>
        <w:t>have</w:t>
      </w:r>
      <w:proofErr w:type="spellEnd"/>
      <w:r w:rsidRPr="00D91E42">
        <w:rPr>
          <w:u w:val="single"/>
        </w:rPr>
        <w:t xml:space="preserve"> </w:t>
      </w:r>
      <w:proofErr w:type="spellStart"/>
      <w:r w:rsidRPr="00D91E42">
        <w:rPr>
          <w:u w:val="single"/>
        </w:rPr>
        <w:t>specific</w:t>
      </w:r>
      <w:proofErr w:type="spellEnd"/>
      <w:r w:rsidRPr="00D91E42">
        <w:rPr>
          <w:u w:val="single"/>
        </w:rPr>
        <w:t xml:space="preserve"> </w:t>
      </w:r>
      <w:proofErr w:type="spellStart"/>
      <w:r w:rsidRPr="00D91E42">
        <w:rPr>
          <w:u w:val="single"/>
        </w:rPr>
        <w:t>obligations</w:t>
      </w:r>
      <w:proofErr w:type="spellEnd"/>
      <w:r w:rsidRPr="00D91E42">
        <w:rPr>
          <w:u w:val="single"/>
        </w:rPr>
        <w:t xml:space="preserve"> (i.e. </w:t>
      </w:r>
      <w:proofErr w:type="spellStart"/>
      <w:r w:rsidRPr="00D91E42">
        <w:rPr>
          <w:u w:val="single"/>
        </w:rPr>
        <w:t>mandatory</w:t>
      </w:r>
      <w:proofErr w:type="spellEnd"/>
      <w:r w:rsidRPr="00D91E42">
        <w:rPr>
          <w:u w:val="single"/>
        </w:rPr>
        <w:t xml:space="preserve"> </w:t>
      </w:r>
      <w:proofErr w:type="spellStart"/>
      <w:r w:rsidRPr="00D91E42">
        <w:rPr>
          <w:u w:val="single"/>
        </w:rPr>
        <w:t>research</w:t>
      </w:r>
      <w:proofErr w:type="spellEnd"/>
      <w:r w:rsidRPr="00D91E42">
        <w:rPr>
          <w:u w:val="single"/>
        </w:rPr>
        <w:t xml:space="preserve"> </w:t>
      </w:r>
      <w:proofErr w:type="spellStart"/>
      <w:r w:rsidRPr="00D91E42">
        <w:rPr>
          <w:u w:val="single"/>
        </w:rPr>
        <w:t>periods</w:t>
      </w:r>
      <w:proofErr w:type="spellEnd"/>
      <w:r w:rsidRPr="00D91E42">
        <w:rPr>
          <w:u w:val="single"/>
        </w:rPr>
        <w:t xml:space="preserve"> </w:t>
      </w:r>
      <w:proofErr w:type="spellStart"/>
      <w:r w:rsidRPr="00D91E42">
        <w:rPr>
          <w:u w:val="single"/>
        </w:rPr>
        <w:t>abroad</w:t>
      </w:r>
      <w:proofErr w:type="spellEnd"/>
      <w:r w:rsidRPr="00D91E42">
        <w:rPr>
          <w:u w:val="single"/>
        </w:rPr>
        <w:t xml:space="preserve"> and</w:t>
      </w:r>
      <w:r>
        <w:rPr>
          <w:u w:val="single"/>
        </w:rPr>
        <w:t>/or</w:t>
      </w:r>
      <w:r w:rsidRPr="00D91E42">
        <w:rPr>
          <w:u w:val="single"/>
        </w:rPr>
        <w:t xml:space="preserve"> in a </w:t>
      </w:r>
      <w:proofErr w:type="spellStart"/>
      <w:r w:rsidRPr="00D91E42">
        <w:rPr>
          <w:u w:val="single"/>
        </w:rPr>
        <w:t>firm</w:t>
      </w:r>
      <w:proofErr w:type="spellEnd"/>
      <w:r w:rsidRPr="00D91E42">
        <w:rPr>
          <w:u w:val="single"/>
        </w:rPr>
        <w:t>)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during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their</w:t>
      </w:r>
      <w:proofErr w:type="spellEnd"/>
      <w:r>
        <w:rPr>
          <w:u w:val="single"/>
        </w:rPr>
        <w:t xml:space="preserve"> PhD </w:t>
      </w:r>
      <w:proofErr w:type="spellStart"/>
      <w:r>
        <w:rPr>
          <w:u w:val="single"/>
        </w:rPr>
        <w:t>programme</w:t>
      </w:r>
      <w:proofErr w:type="spellEnd"/>
      <w:r>
        <w:t xml:space="preserve">. For </w:t>
      </w:r>
      <w:proofErr w:type="spellStart"/>
      <w:r>
        <w:t>detailed</w:t>
      </w:r>
      <w:proofErr w:type="spellEnd"/>
      <w:r>
        <w:t xml:space="preserve"> information, </w:t>
      </w:r>
      <w:proofErr w:type="spellStart"/>
      <w:r>
        <w:t>refer</w:t>
      </w:r>
      <w:proofErr w:type="spellEnd"/>
      <w:r>
        <w:t xml:space="preserve"> to the Call for Applications</w:t>
      </w:r>
      <w:r w:rsidRPr="0097286A">
        <w:t xml:space="preserve">, </w:t>
      </w:r>
      <w:proofErr w:type="spellStart"/>
      <w:r>
        <w:t>articles</w:t>
      </w:r>
      <w:proofErr w:type="spellEnd"/>
      <w:r w:rsidRPr="0097286A">
        <w:t xml:space="preserve"> 1.2 and 1.3, and</w:t>
      </w:r>
      <w:r>
        <w:t xml:space="preserve"> to the text of the law.</w:t>
      </w:r>
    </w:p>
    <w:p w14:paraId="67EEDA2D" w14:textId="756C9603" w:rsidR="00F00022" w:rsidRDefault="00F00022" w:rsidP="00F00022">
      <w:pPr>
        <w:pStyle w:val="Paragrafostrong"/>
      </w:pPr>
      <w:r>
        <w:t xml:space="preserve">For </w:t>
      </w:r>
      <w:proofErr w:type="spellStart"/>
      <w:r w:rsidR="008E6BFC" w:rsidRPr="008E6BFC">
        <w:t>any</w:t>
      </w:r>
      <w:proofErr w:type="spellEnd"/>
      <w:r w:rsidR="008E6BFC" w:rsidRPr="008E6BFC">
        <w:t xml:space="preserve"> </w:t>
      </w:r>
      <w:bookmarkStart w:id="0" w:name="_GoBack"/>
      <w:bookmarkEnd w:id="0"/>
      <w:r>
        <w:t xml:space="preserve">other </w:t>
      </w:r>
      <w:proofErr w:type="spellStart"/>
      <w:r>
        <w:t>eventual</w:t>
      </w:r>
      <w:proofErr w:type="spellEnd"/>
      <w:r>
        <w:t xml:space="preserve"> PhD positions, a 3-month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>.</w:t>
      </w:r>
    </w:p>
    <w:p w14:paraId="5134DF51" w14:textId="77777777" w:rsidR="00F00022" w:rsidRDefault="00F00022" w:rsidP="00F00022">
      <w:pPr>
        <w:pStyle w:val="Paragrafostrong"/>
      </w:pPr>
    </w:p>
    <w:p w14:paraId="746800A3" w14:textId="77777777" w:rsidR="00F00022" w:rsidRDefault="00F00022" w:rsidP="00F00022">
      <w:pPr>
        <w:pStyle w:val="Titolo21"/>
        <w:rPr>
          <w:lang w:val="en-US"/>
        </w:rPr>
      </w:pPr>
      <w:proofErr w:type="spellStart"/>
      <w:r w:rsidRPr="00BC6A40">
        <w:t>Admission</w:t>
      </w:r>
      <w:proofErr w:type="spellEnd"/>
      <w:r w:rsidRPr="00BC6A40">
        <w:t xml:space="preserve"> </w:t>
      </w:r>
      <w:proofErr w:type="spellStart"/>
      <w:r w:rsidRPr="00BC6A40">
        <w:t>Exams</w:t>
      </w:r>
      <w:proofErr w:type="spellEnd"/>
    </w:p>
    <w:p w14:paraId="54ED61BA" w14:textId="77777777" w:rsidR="00F00022" w:rsidRDefault="00F00022" w:rsidP="00F00022">
      <w:pPr>
        <w:pStyle w:val="Paragrafostrong"/>
      </w:pPr>
      <w:r>
        <w:t xml:space="preserve">The </w:t>
      </w:r>
      <w:proofErr w:type="spellStart"/>
      <w:r>
        <w:t>admission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schedule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published</w:t>
      </w:r>
      <w:proofErr w:type="spellEnd"/>
      <w:r>
        <w:t xml:space="preserve"> </w:t>
      </w:r>
      <w:proofErr w:type="spellStart"/>
      <w:r w:rsidRPr="0097286A">
        <w:rPr>
          <w:b/>
        </w:rPr>
        <w:t>starting</w:t>
      </w:r>
      <w:proofErr w:type="spellEnd"/>
      <w:r w:rsidRPr="0097286A">
        <w:rPr>
          <w:b/>
        </w:rPr>
        <w:t xml:space="preserve"> from </w:t>
      </w:r>
      <w:proofErr w:type="spellStart"/>
      <w:r w:rsidRPr="0097286A">
        <w:rPr>
          <w:b/>
        </w:rPr>
        <w:t>July</w:t>
      </w:r>
      <w:proofErr w:type="spellEnd"/>
      <w:r w:rsidRPr="0097286A">
        <w:rPr>
          <w:b/>
        </w:rPr>
        <w:t xml:space="preserve"> 12</w:t>
      </w:r>
      <w:r w:rsidRPr="0097286A">
        <w:rPr>
          <w:b/>
          <w:vertAlign w:val="superscript"/>
        </w:rPr>
        <w:t>th</w:t>
      </w:r>
      <w:r w:rsidRPr="0097286A">
        <w:rPr>
          <w:b/>
        </w:rPr>
        <w:t>, 2022:</w:t>
      </w:r>
    </w:p>
    <w:p w14:paraId="31CB07CB" w14:textId="3E992868" w:rsidR="00F00022" w:rsidRDefault="00F00022" w:rsidP="00F00022">
      <w:pPr>
        <w:pStyle w:val="Paragrafostrong"/>
        <w:numPr>
          <w:ilvl w:val="0"/>
          <w:numId w:val="48"/>
        </w:numPr>
      </w:pPr>
      <w:r>
        <w:t xml:space="preserve">on the </w:t>
      </w:r>
      <w:hyperlink r:id="rId14" w:history="1">
        <w:proofErr w:type="spellStart"/>
        <w:r w:rsidRPr="00D91E42">
          <w:rPr>
            <w:rStyle w:val="Collegamentoipertestuale"/>
          </w:rPr>
          <w:t>University</w:t>
        </w:r>
        <w:proofErr w:type="spellEnd"/>
        <w:r w:rsidRPr="00D91E42">
          <w:rPr>
            <w:rStyle w:val="Collegamentoipertestuale"/>
          </w:rPr>
          <w:t xml:space="preserve"> website</w:t>
        </w:r>
      </w:hyperlink>
      <w:r>
        <w:t xml:space="preserve">, </w:t>
      </w:r>
      <w:proofErr w:type="spellStart"/>
      <w:r w:rsidRPr="00D91E42">
        <w:t>selecting</w:t>
      </w:r>
      <w:proofErr w:type="spellEnd"/>
      <w:r w:rsidRPr="00D91E42">
        <w:t xml:space="preserve"> the </w:t>
      </w:r>
      <w:proofErr w:type="spellStart"/>
      <w:r w:rsidRPr="00D91E42">
        <w:t>relevant</w:t>
      </w:r>
      <w:proofErr w:type="spellEnd"/>
      <w:r w:rsidRPr="00D91E42">
        <w:t xml:space="preserve"> PhD </w:t>
      </w:r>
      <w:proofErr w:type="spellStart"/>
      <w:r w:rsidRPr="00D91E42">
        <w:t>Programme</w:t>
      </w:r>
      <w:proofErr w:type="spellEnd"/>
      <w:r w:rsidRPr="00D91E42">
        <w:t xml:space="preserve"> &gt; “More information”, </w:t>
      </w:r>
      <w:proofErr w:type="spellStart"/>
      <w:r w:rsidRPr="00D91E42">
        <w:t>at</w:t>
      </w:r>
      <w:proofErr w:type="spellEnd"/>
      <w:r w:rsidRPr="00D91E42">
        <w:t xml:space="preserve"> the bottom of the page in the </w:t>
      </w:r>
      <w:proofErr w:type="spellStart"/>
      <w:r w:rsidRPr="00D91E42">
        <w:t>section</w:t>
      </w:r>
      <w:proofErr w:type="spellEnd"/>
      <w:r>
        <w:t xml:space="preserve"> “</w:t>
      </w:r>
      <w:proofErr w:type="spellStart"/>
      <w:r>
        <w:t>Notices</w:t>
      </w:r>
      <w:proofErr w:type="spellEnd"/>
      <w:r>
        <w:t>”;</w:t>
      </w:r>
    </w:p>
    <w:p w14:paraId="54F6CDD0" w14:textId="01AB4C8F" w:rsidR="00F00022" w:rsidRPr="006B751E" w:rsidRDefault="00F00022" w:rsidP="00F00022">
      <w:pPr>
        <w:pStyle w:val="Paragrafostrong"/>
        <w:numPr>
          <w:ilvl w:val="0"/>
          <w:numId w:val="48"/>
        </w:numPr>
      </w:pPr>
      <w:r>
        <w:t xml:space="preserve">on </w:t>
      </w:r>
      <w:hyperlink r:id="rId15" w:history="1">
        <w:r w:rsidRPr="00D91E42">
          <w:rPr>
            <w:rStyle w:val="Collegamentoipertestuale"/>
          </w:rPr>
          <w:t>Studenti Online</w:t>
        </w:r>
      </w:hyperlink>
      <w:r w:rsidRPr="00D91E42">
        <w:t xml:space="preserve"> (</w:t>
      </w:r>
      <w:proofErr w:type="spellStart"/>
      <w:r w:rsidRPr="00D91E42">
        <w:t>select</w:t>
      </w:r>
      <w:proofErr w:type="spellEnd"/>
      <w:r w:rsidRPr="00D91E42">
        <w:t xml:space="preserve"> “</w:t>
      </w:r>
      <w:proofErr w:type="spellStart"/>
      <w:r w:rsidRPr="00D91E42">
        <w:t>summary</w:t>
      </w:r>
      <w:proofErr w:type="spellEnd"/>
      <w:r w:rsidRPr="00D91E42">
        <w:t xml:space="preserve"> of the </w:t>
      </w:r>
      <w:proofErr w:type="spellStart"/>
      <w:r w:rsidRPr="00D91E42">
        <w:t>requests</w:t>
      </w:r>
      <w:proofErr w:type="spellEnd"/>
      <w:r w:rsidRPr="00D91E42">
        <w:t xml:space="preserve"> in progress” &gt; “</w:t>
      </w:r>
      <w:proofErr w:type="spellStart"/>
      <w:r w:rsidRPr="00D91E42">
        <w:t>see</w:t>
      </w:r>
      <w:proofErr w:type="spellEnd"/>
      <w:r w:rsidRPr="00D91E42">
        <w:t xml:space="preserve"> </w:t>
      </w:r>
      <w:proofErr w:type="spellStart"/>
      <w:r w:rsidRPr="00D91E42">
        <w:t>detail</w:t>
      </w:r>
      <w:proofErr w:type="spellEnd"/>
      <w:r w:rsidRPr="00D91E42">
        <w:t>” and open the .pdf f</w:t>
      </w:r>
      <w:r>
        <w:t xml:space="preserve">ile </w:t>
      </w:r>
      <w:proofErr w:type="spellStart"/>
      <w:r>
        <w:t>at</w:t>
      </w:r>
      <w:proofErr w:type="spellEnd"/>
      <w:r>
        <w:t xml:space="preserve"> the bottom of the page). </w:t>
      </w:r>
      <w:r w:rsidRPr="00D91E42">
        <w:rPr>
          <w:b/>
        </w:rPr>
        <w:t xml:space="preserve">No personal </w:t>
      </w:r>
      <w:proofErr w:type="spellStart"/>
      <w:r w:rsidRPr="00D91E42">
        <w:rPr>
          <w:b/>
        </w:rPr>
        <w:t>written</w:t>
      </w:r>
      <w:proofErr w:type="spellEnd"/>
      <w:r w:rsidRPr="00D91E42">
        <w:rPr>
          <w:b/>
        </w:rPr>
        <w:t xml:space="preserve"> </w:t>
      </w:r>
      <w:proofErr w:type="spellStart"/>
      <w:r w:rsidRPr="00D91E42">
        <w:rPr>
          <w:b/>
        </w:rPr>
        <w:t>communication</w:t>
      </w:r>
      <w:proofErr w:type="spellEnd"/>
      <w:r w:rsidRPr="00D91E42">
        <w:rPr>
          <w:b/>
        </w:rPr>
        <w:t xml:space="preserve"> </w:t>
      </w:r>
      <w:proofErr w:type="spellStart"/>
      <w:r w:rsidRPr="00D91E42">
        <w:rPr>
          <w:b/>
        </w:rPr>
        <w:t>will</w:t>
      </w:r>
      <w:proofErr w:type="spellEnd"/>
      <w:r w:rsidRPr="00D91E42">
        <w:rPr>
          <w:b/>
        </w:rPr>
        <w:t xml:space="preserve"> be </w:t>
      </w:r>
      <w:proofErr w:type="spellStart"/>
      <w:r w:rsidRPr="00D91E42">
        <w:rPr>
          <w:b/>
        </w:rPr>
        <w:t>sent</w:t>
      </w:r>
      <w:proofErr w:type="spellEnd"/>
      <w:r w:rsidRPr="00D91E42">
        <w:rPr>
          <w:b/>
        </w:rPr>
        <w:t xml:space="preserve"> to </w:t>
      </w:r>
      <w:proofErr w:type="spellStart"/>
      <w:r w:rsidRPr="00D91E42">
        <w:rPr>
          <w:b/>
        </w:rPr>
        <w:t>applicant</w:t>
      </w:r>
      <w:r>
        <w:rPr>
          <w:b/>
        </w:rPr>
        <w:t>s</w:t>
      </w:r>
      <w:proofErr w:type="spellEnd"/>
      <w:r w:rsidRPr="00D91E42">
        <w:t>.</w:t>
      </w:r>
    </w:p>
    <w:p w14:paraId="590AAF56" w14:textId="4229B76E" w:rsidR="00BC64B9" w:rsidRPr="00E227BA" w:rsidRDefault="00BC64B9" w:rsidP="002C7D66">
      <w:pPr>
        <w:pStyle w:val="Paragrafostrong"/>
        <w:rPr>
          <w:lang w:val="en-US"/>
        </w:rPr>
      </w:pPr>
    </w:p>
    <w:p w14:paraId="78ED3A87" w14:textId="75957D68" w:rsidR="00F138D2" w:rsidRPr="006B751E" w:rsidRDefault="00F518BE" w:rsidP="00CF6998">
      <w:pPr>
        <w:pStyle w:val="Titolo21"/>
        <w:rPr>
          <w:lang w:val="en-US"/>
        </w:rPr>
      </w:pPr>
      <w:r w:rsidRPr="006B751E">
        <w:rPr>
          <w:lang w:val="en-US"/>
        </w:rPr>
        <w:lastRenderedPageBreak/>
        <w:t xml:space="preserve">Required and </w:t>
      </w:r>
      <w:r w:rsidR="00B5330B" w:rsidRPr="006B751E">
        <w:rPr>
          <w:lang w:val="en-US"/>
        </w:rPr>
        <w:t>S</w:t>
      </w:r>
      <w:r w:rsidR="002F02C8" w:rsidRPr="006B751E">
        <w:rPr>
          <w:lang w:val="en-US"/>
        </w:rPr>
        <w:t xml:space="preserve">upporting </w:t>
      </w:r>
      <w:r w:rsidR="00B5330B" w:rsidRPr="006B751E">
        <w:rPr>
          <w:lang w:val="en-US"/>
        </w:rPr>
        <w:t>D</w:t>
      </w:r>
      <w:r w:rsidR="002F02C8" w:rsidRPr="006B751E">
        <w:rPr>
          <w:lang w:val="en-US"/>
        </w:rPr>
        <w:t>ocuments to be attached to the application</w:t>
      </w:r>
    </w:p>
    <w:p w14:paraId="312CCD0A" w14:textId="10D04F8F" w:rsidR="00594631" w:rsidRPr="008F2FBB" w:rsidRDefault="00594631" w:rsidP="002C7D66">
      <w:pPr>
        <w:pStyle w:val="Paragrafostrong"/>
        <w:rPr>
          <w:lang w:val="en-US"/>
        </w:rPr>
      </w:pPr>
      <w:r w:rsidRPr="008F2FBB">
        <w:rPr>
          <w:lang w:val="en-US"/>
        </w:rPr>
        <w:t xml:space="preserve">All the documents listed below </w:t>
      </w:r>
      <w:r>
        <w:rPr>
          <w:b/>
          <w:lang w:val="en-US"/>
        </w:rPr>
        <w:t>shall</w:t>
      </w:r>
      <w:r w:rsidRPr="003E2117">
        <w:rPr>
          <w:b/>
          <w:lang w:val="en-US"/>
        </w:rPr>
        <w:t xml:space="preserve"> be drawn up in English</w:t>
      </w:r>
      <w:r w:rsidR="0039682F">
        <w:rPr>
          <w:b/>
          <w:lang w:val="en-US"/>
        </w:rPr>
        <w:t xml:space="preserve"> or in Italian</w:t>
      </w:r>
      <w:r w:rsidRPr="008F2FBB">
        <w:rPr>
          <w:lang w:val="en-US"/>
        </w:rPr>
        <w:t xml:space="preserve">.  In case of documents originally issued in any </w:t>
      </w:r>
      <w:r>
        <w:rPr>
          <w:lang w:val="en-US"/>
        </w:rPr>
        <w:t xml:space="preserve">other </w:t>
      </w:r>
      <w:r w:rsidRPr="008F2FBB">
        <w:rPr>
          <w:lang w:val="en-US"/>
        </w:rPr>
        <w:t>language</w:t>
      </w:r>
      <w:r>
        <w:rPr>
          <w:lang w:val="en-US"/>
        </w:rPr>
        <w:t xml:space="preserve"> (e.g. i</w:t>
      </w:r>
      <w:r w:rsidRPr="008F2FBB">
        <w:rPr>
          <w:lang w:val="en-US"/>
        </w:rPr>
        <w:t xml:space="preserve">dentity document, qualifications), </w:t>
      </w:r>
      <w:r>
        <w:rPr>
          <w:lang w:val="en-US"/>
        </w:rPr>
        <w:t>an</w:t>
      </w:r>
      <w:r w:rsidRPr="008F2FBB">
        <w:rPr>
          <w:lang w:val="en-US"/>
        </w:rPr>
        <w:t xml:space="preserve"> official translation is required.</w:t>
      </w:r>
    </w:p>
    <w:p w14:paraId="1EC2BB06" w14:textId="77777777" w:rsidR="00594631" w:rsidRPr="00982227" w:rsidRDefault="00594631" w:rsidP="002C7D66">
      <w:pPr>
        <w:pStyle w:val="Paragrafostrong"/>
        <w:rPr>
          <w:lang w:val="en-US"/>
        </w:rPr>
      </w:pPr>
      <w:r w:rsidRPr="008F2FBB">
        <w:rPr>
          <w:lang w:val="en-US"/>
        </w:rPr>
        <w:t xml:space="preserve">Only qualifications obtained </w:t>
      </w:r>
      <w:r w:rsidRPr="003E2117">
        <w:rPr>
          <w:b/>
          <w:lang w:val="en-US"/>
        </w:rPr>
        <w:t>during the last 5 calendar years</w:t>
      </w:r>
      <w:r w:rsidRPr="008F2FBB">
        <w:rPr>
          <w:lang w:val="en-US"/>
        </w:rPr>
        <w:t xml:space="preserve"> shall be taken into consideration, except for the University Degree. The Admission Board will assess the relevance of the supporting documents to the PhD </w:t>
      </w:r>
      <w:proofErr w:type="spellStart"/>
      <w:r w:rsidRPr="008F2FBB">
        <w:rPr>
          <w:lang w:val="en-US"/>
        </w:rPr>
        <w:t>Programme</w:t>
      </w:r>
      <w:proofErr w:type="spellEnd"/>
      <w:r w:rsidRPr="008F2FBB">
        <w:rPr>
          <w:lang w:val="en-US"/>
        </w:rPr>
        <w:t>.</w:t>
      </w:r>
    </w:p>
    <w:p w14:paraId="60122E51" w14:textId="77777777" w:rsidR="000B109B" w:rsidRPr="00B5330B" w:rsidRDefault="000B109B" w:rsidP="00253C7F">
      <w:pPr>
        <w:pStyle w:val="Paragrafo"/>
      </w:pPr>
    </w:p>
    <w:tbl>
      <w:tblPr>
        <w:tblStyle w:val="Tabellagriglia1chiara-colore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CE3E41" w:rsidRPr="00860C16" w14:paraId="1535F9A9" w14:textId="77777777" w:rsidTr="002F7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40CD0B44" w14:textId="1D1FF8F8" w:rsidR="00CE3E41" w:rsidRPr="00E0685F" w:rsidRDefault="00F518BE" w:rsidP="002C7D66">
            <w:pPr>
              <w:pStyle w:val="Paragrafostrong"/>
            </w:pPr>
            <w:r>
              <w:t>REQUIRED D</w:t>
            </w:r>
            <w:r w:rsidR="00CE3E41" w:rsidRPr="00E0685F">
              <w:t>OCUMENT</w:t>
            </w:r>
            <w:r>
              <w:t>S</w:t>
            </w:r>
          </w:p>
        </w:tc>
      </w:tr>
      <w:tr w:rsidR="00CE3E41" w:rsidRPr="00F253E2" w14:paraId="05CF1B7D" w14:textId="77777777" w:rsidTr="00C760E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ECA9970" w14:textId="77D1C319" w:rsidR="00CE3E41" w:rsidRPr="00860C16" w:rsidRDefault="00F518BE" w:rsidP="002C7D66">
            <w:pPr>
              <w:pStyle w:val="Paragrafostrong"/>
            </w:pPr>
            <w:r>
              <w:t xml:space="preserve">Identity </w:t>
            </w:r>
            <w:proofErr w:type="spellStart"/>
            <w:r>
              <w:t>document</w:t>
            </w:r>
            <w:proofErr w:type="spellEnd"/>
          </w:p>
        </w:tc>
        <w:tc>
          <w:tcPr>
            <w:tcW w:w="7938" w:type="dxa"/>
          </w:tcPr>
          <w:p w14:paraId="1D6D5128" w14:textId="4917E530" w:rsidR="00CE3E41" w:rsidRPr="006B751E" w:rsidRDefault="00163E6A" w:rsidP="002C7D66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B751E">
              <w:rPr>
                <w:lang w:val="en-US"/>
              </w:rPr>
              <w:t>Valid identity document with photo</w:t>
            </w:r>
            <w:r w:rsidR="00CE3E41" w:rsidRPr="006B751E">
              <w:rPr>
                <w:lang w:val="en-US"/>
              </w:rPr>
              <w:t xml:space="preserve"> (</w:t>
            </w:r>
            <w:r w:rsidRPr="006B751E">
              <w:rPr>
                <w:lang w:val="en-US"/>
              </w:rPr>
              <w:t>i.e. identity card</w:t>
            </w:r>
            <w:r w:rsidR="00CE3E41" w:rsidRPr="006B751E">
              <w:rPr>
                <w:lang w:val="en-US"/>
              </w:rPr>
              <w:t>, passport)</w:t>
            </w:r>
          </w:p>
        </w:tc>
      </w:tr>
      <w:tr w:rsidR="00CE3E41" w:rsidRPr="004A1B40" w14:paraId="60EF5288" w14:textId="77777777" w:rsidTr="00C760E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D341802" w14:textId="224194DE" w:rsidR="00CE3E41" w:rsidRPr="00860C16" w:rsidRDefault="00CE3E41" w:rsidP="002C7D66">
            <w:pPr>
              <w:pStyle w:val="Paragrafostrong"/>
            </w:pPr>
            <w:r w:rsidRPr="00860C16">
              <w:t>Curriculum Vitae</w:t>
            </w:r>
          </w:p>
        </w:tc>
        <w:tc>
          <w:tcPr>
            <w:tcW w:w="7938" w:type="dxa"/>
          </w:tcPr>
          <w:p w14:paraId="6289F0FF" w14:textId="4F4AD0E6" w:rsidR="00CE3E41" w:rsidRPr="00E60E1F" w:rsidRDefault="00E60E1F" w:rsidP="00E60E1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E60E1F">
              <w:rPr>
                <w:sz w:val="20"/>
                <w:szCs w:val="20"/>
                <w:lang w:val="en-US"/>
              </w:rPr>
              <w:t xml:space="preserve">No specific CV format is required </w:t>
            </w:r>
          </w:p>
        </w:tc>
      </w:tr>
      <w:tr w:rsidR="00CE3E41" w:rsidRPr="004A1B40" w14:paraId="766366BB" w14:textId="77777777" w:rsidTr="00C760E8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8D0791C" w14:textId="6725DCB0" w:rsidR="00CE3E41" w:rsidRPr="00860C16" w:rsidRDefault="006B751E" w:rsidP="002C7D66">
            <w:pPr>
              <w:pStyle w:val="Paragrafostrong"/>
            </w:pPr>
            <w:proofErr w:type="spellStart"/>
            <w:r>
              <w:t>Degrees</w:t>
            </w:r>
            <w:proofErr w:type="spellEnd"/>
          </w:p>
        </w:tc>
        <w:tc>
          <w:tcPr>
            <w:tcW w:w="7938" w:type="dxa"/>
          </w:tcPr>
          <w:p w14:paraId="20C310AC" w14:textId="330596CC" w:rsidR="00CE3E41" w:rsidRPr="006B751E" w:rsidRDefault="00992598" w:rsidP="002C7D66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B751E">
              <w:rPr>
                <w:lang w:val="en-US"/>
              </w:rPr>
              <w:t>Documents attesting the awarding of the first and second cycle degrees</w:t>
            </w:r>
            <w:r w:rsidR="006B751E">
              <w:rPr>
                <w:lang w:val="en-US"/>
              </w:rPr>
              <w:t>, the exams taken and the marks obtained</w:t>
            </w:r>
            <w:r w:rsidRPr="006B751E">
              <w:rPr>
                <w:lang w:val="en-US"/>
              </w:rPr>
              <w:t xml:space="preserve"> </w:t>
            </w:r>
            <w:r w:rsidR="00CE3E41" w:rsidRPr="006B751E">
              <w:rPr>
                <w:lang w:val="en-US"/>
              </w:rPr>
              <w:t>(</w:t>
            </w:r>
            <w:r w:rsidR="00163E6A" w:rsidRPr="006B751E">
              <w:rPr>
                <w:lang w:val="en-US"/>
              </w:rPr>
              <w:t>see</w:t>
            </w:r>
            <w:r w:rsidR="00CE3E41" w:rsidRPr="006B751E">
              <w:rPr>
                <w:lang w:val="en-US"/>
              </w:rPr>
              <w:t xml:space="preserve"> </w:t>
            </w:r>
            <w:r w:rsidR="00CB32B9" w:rsidRPr="006B751E">
              <w:rPr>
                <w:lang w:val="en-US"/>
              </w:rPr>
              <w:t>A</w:t>
            </w:r>
            <w:r w:rsidR="00CE3E41" w:rsidRPr="006B751E">
              <w:rPr>
                <w:lang w:val="en-US"/>
              </w:rPr>
              <w:t xml:space="preserve">rt. 3 </w:t>
            </w:r>
            <w:r w:rsidR="00163E6A" w:rsidRPr="006B751E">
              <w:rPr>
                <w:lang w:val="en-US"/>
              </w:rPr>
              <w:t>of the Call for Applications</w:t>
            </w:r>
            <w:r w:rsidR="00CE3E41" w:rsidRPr="006B751E">
              <w:rPr>
                <w:lang w:val="en-US"/>
              </w:rPr>
              <w:t>)</w:t>
            </w:r>
          </w:p>
        </w:tc>
      </w:tr>
      <w:tr w:rsidR="00E402E4" w:rsidRPr="00860C16" w14:paraId="3F04BF42" w14:textId="77777777" w:rsidTr="002F7FD4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5C302B94" w14:textId="71D6BB7A" w:rsidR="00E402E4" w:rsidRPr="00E0685F" w:rsidRDefault="00E402E4" w:rsidP="002C7D66">
            <w:pPr>
              <w:pStyle w:val="Paragrafostrong"/>
            </w:pPr>
            <w:r>
              <w:t>SUPPORTING DOCUMENTS</w:t>
            </w:r>
          </w:p>
        </w:tc>
      </w:tr>
      <w:tr w:rsidR="00E402E4" w:rsidRPr="004A1B40" w14:paraId="02A13DE4" w14:textId="77777777" w:rsidTr="00C76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BB9A47" w14:textId="6056803E" w:rsidR="00E402E4" w:rsidRPr="00E60E1F" w:rsidRDefault="00E402E4" w:rsidP="002C7D66">
            <w:pPr>
              <w:pStyle w:val="Paragrafostrong"/>
              <w:rPr>
                <w:highlight w:val="yellow"/>
              </w:rPr>
            </w:pPr>
            <w:proofErr w:type="spellStart"/>
            <w:r w:rsidRPr="00885691">
              <w:t>Thesis</w:t>
            </w:r>
            <w:proofErr w:type="spellEnd"/>
            <w:r w:rsidRPr="00885691">
              <w:t xml:space="preserve"> </w:t>
            </w:r>
            <w:proofErr w:type="spellStart"/>
            <w:r>
              <w:t>a</w:t>
            </w:r>
            <w:r w:rsidRPr="00885691">
              <w:t>bstract</w:t>
            </w:r>
            <w:proofErr w:type="spellEnd"/>
            <w:r w:rsidRPr="00885691">
              <w:t xml:space="preserve"> </w:t>
            </w:r>
          </w:p>
        </w:tc>
        <w:tc>
          <w:tcPr>
            <w:tcW w:w="7938" w:type="dxa"/>
          </w:tcPr>
          <w:p w14:paraId="0F1A64FF" w14:textId="7E773D8E" w:rsidR="00E402E4" w:rsidRPr="00921110" w:rsidRDefault="00E402E4" w:rsidP="009211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E60E1F">
              <w:rPr>
                <w:sz w:val="20"/>
                <w:szCs w:val="20"/>
                <w:lang w:val="en-US"/>
              </w:rPr>
              <w:t xml:space="preserve">Abstract of the </w:t>
            </w:r>
            <w:r w:rsidRPr="00E60E1F">
              <w:rPr>
                <w:b/>
                <w:bCs/>
                <w:sz w:val="20"/>
                <w:szCs w:val="20"/>
                <w:lang w:val="en-US"/>
              </w:rPr>
              <w:t>second cycle degree thesis</w:t>
            </w:r>
            <w:r w:rsidRPr="00885691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88569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5691">
              <w:rPr>
                <w:sz w:val="20"/>
                <w:szCs w:val="20"/>
                <w:lang w:val="en-US"/>
              </w:rPr>
              <w:t>Graduands</w:t>
            </w:r>
            <w:proofErr w:type="spellEnd"/>
            <w:r w:rsidRPr="00885691">
              <w:rPr>
                <w:sz w:val="20"/>
                <w:szCs w:val="20"/>
                <w:lang w:val="en-US"/>
              </w:rPr>
              <w:t xml:space="preserve"> applicants may </w:t>
            </w:r>
            <w:r w:rsidR="00921110">
              <w:rPr>
                <w:sz w:val="20"/>
                <w:szCs w:val="20"/>
                <w:lang w:val="en-US"/>
              </w:rPr>
              <w:t>submit the draft of the thesis. A</w:t>
            </w:r>
            <w:r w:rsidRPr="00885691">
              <w:rPr>
                <w:sz w:val="20"/>
                <w:szCs w:val="20"/>
                <w:lang w:val="en-US"/>
              </w:rPr>
              <w:t>bstracts cannot exceed 5</w:t>
            </w:r>
            <w:r>
              <w:rPr>
                <w:sz w:val="20"/>
                <w:szCs w:val="20"/>
                <w:lang w:val="en-US"/>
              </w:rPr>
              <w:t>,</w:t>
            </w:r>
            <w:r w:rsidRPr="00885691">
              <w:rPr>
                <w:sz w:val="20"/>
                <w:szCs w:val="20"/>
                <w:lang w:val="en-US"/>
              </w:rPr>
              <w:t>000 characters, including</w:t>
            </w:r>
            <w:r w:rsidRPr="00E60E1F">
              <w:rPr>
                <w:sz w:val="20"/>
                <w:szCs w:val="20"/>
                <w:lang w:val="en-US"/>
              </w:rPr>
              <w:t xml:space="preserve"> spaces and formula possibly used. The above figure does not include: the title of the thesis, the outline,</w:t>
            </w:r>
            <w:r>
              <w:rPr>
                <w:sz w:val="20"/>
                <w:szCs w:val="20"/>
                <w:lang w:val="en-US"/>
              </w:rPr>
              <w:t xml:space="preserve"> references,</w:t>
            </w:r>
            <w:r w:rsidRPr="00E60E1F">
              <w:rPr>
                <w:sz w:val="20"/>
                <w:szCs w:val="20"/>
                <w:lang w:val="en-US"/>
              </w:rPr>
              <w:t xml:space="preserve"> and images such as graphs, diagrams, tables etc.</w:t>
            </w:r>
          </w:p>
        </w:tc>
      </w:tr>
      <w:tr w:rsidR="00E402E4" w:rsidRPr="004A1B40" w14:paraId="744208E3" w14:textId="77777777" w:rsidTr="00C76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049F4A8" w14:textId="2A5F2877" w:rsidR="00E402E4" w:rsidRPr="00860C16" w:rsidRDefault="00E402E4" w:rsidP="002C7D66">
            <w:pPr>
              <w:pStyle w:val="Paragrafostrong"/>
            </w:pPr>
            <w:r>
              <w:t xml:space="preserve">Reference </w:t>
            </w:r>
            <w:proofErr w:type="spellStart"/>
            <w:r>
              <w:t>letter</w:t>
            </w:r>
            <w:proofErr w:type="spellEnd"/>
            <w:r>
              <w:t>/s</w:t>
            </w:r>
          </w:p>
        </w:tc>
        <w:tc>
          <w:tcPr>
            <w:tcW w:w="7938" w:type="dxa"/>
          </w:tcPr>
          <w:p w14:paraId="303B769C" w14:textId="1C467F98" w:rsidR="00E402E4" w:rsidRPr="006B751E" w:rsidRDefault="00E402E4" w:rsidP="002C7D66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b/>
                <w:lang w:val="en-US"/>
              </w:rPr>
              <w:t>No</w:t>
            </w:r>
            <w:r w:rsidRPr="00E60E1F">
              <w:rPr>
                <w:b/>
                <w:lang w:val="en-US"/>
              </w:rPr>
              <w:t xml:space="preserve"> more than 3 reference letters </w:t>
            </w:r>
            <w:r w:rsidRPr="000D4344">
              <w:rPr>
                <w:lang w:val="en-US"/>
              </w:rPr>
              <w:t xml:space="preserve">signed </w:t>
            </w:r>
            <w:r w:rsidRPr="00885691">
              <w:rPr>
                <w:lang w:val="en-US"/>
              </w:rPr>
              <w:t xml:space="preserve">by Italian and international academics and professionals in the research field, </w:t>
            </w:r>
            <w:r w:rsidRPr="000D4344">
              <w:rPr>
                <w:lang w:val="en-US"/>
              </w:rPr>
              <w:t xml:space="preserve">which do not form part of the Admission Board, attesting the suitability of the applicant and his/her interest </w:t>
            </w:r>
            <w:r w:rsidR="008E7153">
              <w:rPr>
                <w:lang w:val="en-US"/>
              </w:rPr>
              <w:t>in</w:t>
            </w:r>
            <w:r w:rsidRPr="000D4344">
              <w:rPr>
                <w:lang w:val="en-US"/>
              </w:rPr>
              <w:t xml:space="preserve"> the scientific research.</w:t>
            </w:r>
            <w:r>
              <w:rPr>
                <w:lang w:val="en-US"/>
              </w:rPr>
              <w:t xml:space="preserve"> Letters shall be uploaded following the procedure on </w:t>
            </w:r>
            <w:hyperlink r:id="rId16" w:history="1">
              <w:r w:rsidRPr="00254CC5">
                <w:rPr>
                  <w:rStyle w:val="Collegamentoipertestuale"/>
                  <w:lang w:val="en-US"/>
                </w:rPr>
                <w:t>Studenti Online</w:t>
              </w:r>
            </w:hyperlink>
            <w:r>
              <w:rPr>
                <w:lang w:val="en-US"/>
              </w:rPr>
              <w:t>, detailed</w:t>
            </w:r>
            <w:r w:rsidRPr="006B751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 </w:t>
            </w:r>
            <w:r w:rsidRPr="006B751E">
              <w:rPr>
                <w:lang w:val="en-US"/>
              </w:rPr>
              <w:t>the Call for Applications (Art. 3.2).</w:t>
            </w:r>
          </w:p>
        </w:tc>
      </w:tr>
      <w:tr w:rsidR="00E402E4" w:rsidRPr="004A1B40" w14:paraId="776222F6" w14:textId="77777777" w:rsidTr="00C76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7F4AC63" w14:textId="02F6D076" w:rsidR="00E402E4" w:rsidRPr="00860C16" w:rsidRDefault="00E402E4" w:rsidP="002C7D66">
            <w:pPr>
              <w:pStyle w:val="Paragrafostrong"/>
            </w:pPr>
            <w:r w:rsidRPr="00860C16">
              <w:t>Publica</w:t>
            </w:r>
            <w:r>
              <w:t>tions</w:t>
            </w:r>
          </w:p>
        </w:tc>
        <w:tc>
          <w:tcPr>
            <w:tcW w:w="7938" w:type="dxa"/>
          </w:tcPr>
          <w:p w14:paraId="40863312" w14:textId="76230E0C" w:rsidR="00E402E4" w:rsidRPr="006B751E" w:rsidRDefault="00E402E4" w:rsidP="002C7D66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Lists of publications </w:t>
            </w:r>
            <w:r w:rsidRPr="006B751E">
              <w:rPr>
                <w:lang w:val="en-US"/>
              </w:rPr>
              <w:t>(i.e. monographs, articles on scientific journals</w:t>
            </w:r>
            <w:r>
              <w:rPr>
                <w:lang w:val="en-US"/>
              </w:rPr>
              <w:t>)</w:t>
            </w:r>
          </w:p>
        </w:tc>
      </w:tr>
      <w:tr w:rsidR="00E402E4" w:rsidRPr="004A1B40" w14:paraId="1ACB2B1B" w14:textId="77777777" w:rsidTr="00C76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AE42704" w14:textId="5A8712AA" w:rsidR="00E402E4" w:rsidRPr="00860C16" w:rsidRDefault="00E402E4" w:rsidP="002C7D66">
            <w:pPr>
              <w:pStyle w:val="Paragrafostrong"/>
            </w:pPr>
            <w:proofErr w:type="spellStart"/>
            <w:r w:rsidRPr="00CA6CE4">
              <w:t>Other</w:t>
            </w:r>
            <w:proofErr w:type="spellEnd"/>
            <w:r w:rsidRPr="00CA6CE4">
              <w:t xml:space="preserve"> </w:t>
            </w:r>
            <w:proofErr w:type="spellStart"/>
            <w:r w:rsidRPr="00CA6CE4">
              <w:t>documents</w:t>
            </w:r>
            <w:proofErr w:type="spellEnd"/>
          </w:p>
        </w:tc>
        <w:tc>
          <w:tcPr>
            <w:tcW w:w="7938" w:type="dxa"/>
          </w:tcPr>
          <w:p w14:paraId="1495FEBC" w14:textId="39DEEAF4" w:rsidR="00E402E4" w:rsidRDefault="00E402E4" w:rsidP="002C7D66">
            <w:pPr>
              <w:pStyle w:val="Paragrafostrong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D4344">
              <w:rPr>
                <w:lang w:val="en-US"/>
              </w:rPr>
              <w:t>Research activity of any kind - whether basic, applied, translational, etc</w:t>
            </w:r>
            <w:r>
              <w:rPr>
                <w:lang w:val="en-US"/>
              </w:rPr>
              <w:t>.</w:t>
            </w:r>
            <w:r w:rsidRPr="000D4344">
              <w:rPr>
                <w:lang w:val="en-US"/>
              </w:rPr>
              <w:t xml:space="preserve"> - carried out in any capacity, including when covered by research grants, and as a st</w:t>
            </w:r>
            <w:r w:rsidR="00720A0C">
              <w:rPr>
                <w:lang w:val="en-US"/>
              </w:rPr>
              <w:t>aff member of research projects</w:t>
            </w:r>
          </w:p>
          <w:p w14:paraId="37E87193" w14:textId="455CFBB4" w:rsidR="00254535" w:rsidRPr="000D4344" w:rsidRDefault="00254535" w:rsidP="002C7D66">
            <w:pPr>
              <w:pStyle w:val="Paragrafostrong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4535">
              <w:rPr>
                <w:lang w:val="en-US"/>
              </w:rPr>
              <w:t>Curricular and non-curricular training internships</w:t>
            </w:r>
            <w:r>
              <w:rPr>
                <w:lang w:val="en-US"/>
              </w:rPr>
              <w:t xml:space="preserve"> </w:t>
            </w:r>
          </w:p>
          <w:p w14:paraId="71065E82" w14:textId="570A790D" w:rsidR="00E402E4" w:rsidRPr="000D4344" w:rsidRDefault="00E402E4" w:rsidP="002C7D66">
            <w:pPr>
              <w:pStyle w:val="Paragrafostrong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D4344">
              <w:rPr>
                <w:lang w:val="en-US"/>
              </w:rPr>
              <w:t>Documents attesting the knowled</w:t>
            </w:r>
            <w:r>
              <w:rPr>
                <w:lang w:val="en-US"/>
              </w:rPr>
              <w:t>g</w:t>
            </w:r>
            <w:r w:rsidRPr="000D4344">
              <w:rPr>
                <w:lang w:val="en-US"/>
              </w:rPr>
              <w:t>e of foreign languages</w:t>
            </w:r>
          </w:p>
          <w:p w14:paraId="1C6482C9" w14:textId="26F71D7A" w:rsidR="00E402E4" w:rsidRPr="000D4344" w:rsidRDefault="00E402E4" w:rsidP="002C7D66">
            <w:pPr>
              <w:pStyle w:val="Paragrafostrong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D4344">
              <w:rPr>
                <w:lang w:val="en-US"/>
              </w:rPr>
              <w:t xml:space="preserve">Study periods completed by </w:t>
            </w:r>
            <w:r w:rsidR="00967424">
              <w:rPr>
                <w:lang w:val="en-US"/>
              </w:rPr>
              <w:t>applicants</w:t>
            </w:r>
            <w:r w:rsidRPr="000D4344">
              <w:rPr>
                <w:lang w:val="en-US"/>
              </w:rPr>
              <w:t xml:space="preserve"> outside their countries of origin (e.g. Erasmus </w:t>
            </w:r>
            <w:proofErr w:type="spellStart"/>
            <w:r w:rsidRPr="000D4344">
              <w:rPr>
                <w:lang w:val="en-US"/>
              </w:rPr>
              <w:t>programme</w:t>
            </w:r>
            <w:proofErr w:type="spellEnd"/>
            <w:r w:rsidRPr="000D4344">
              <w:rPr>
                <w:lang w:val="en-US"/>
              </w:rPr>
              <w:t xml:space="preserve"> or oth</w:t>
            </w:r>
            <w:r w:rsidR="00720A0C">
              <w:rPr>
                <w:lang w:val="en-US"/>
              </w:rPr>
              <w:t xml:space="preserve">er similar mobility </w:t>
            </w:r>
            <w:proofErr w:type="spellStart"/>
            <w:r w:rsidR="00720A0C">
              <w:rPr>
                <w:lang w:val="en-US"/>
              </w:rPr>
              <w:t>programmes</w:t>
            </w:r>
            <w:proofErr w:type="spellEnd"/>
            <w:r w:rsidR="00720A0C">
              <w:rPr>
                <w:lang w:val="en-US"/>
              </w:rPr>
              <w:t>)</w:t>
            </w:r>
          </w:p>
          <w:p w14:paraId="12B73DD1" w14:textId="1DC3CE89" w:rsidR="00E402E4" w:rsidRPr="00254535" w:rsidRDefault="00E402E4" w:rsidP="002C7D66">
            <w:pPr>
              <w:pStyle w:val="Paragrafostrong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D4344">
              <w:rPr>
                <w:lang w:val="en-US"/>
              </w:rPr>
              <w:t>Other qualifications attesting the suitability of the applicants (scholarships, prizes, etc</w:t>
            </w:r>
            <w:r>
              <w:rPr>
                <w:lang w:val="en-US"/>
              </w:rPr>
              <w:t>.</w:t>
            </w:r>
            <w:r w:rsidR="00720A0C">
              <w:rPr>
                <w:lang w:val="en-US"/>
              </w:rPr>
              <w:t>)</w:t>
            </w:r>
          </w:p>
        </w:tc>
      </w:tr>
    </w:tbl>
    <w:p w14:paraId="41F69986" w14:textId="77777777" w:rsidR="0066730F" w:rsidRDefault="0066730F" w:rsidP="002C7D66">
      <w:pPr>
        <w:pStyle w:val="Paragrafostrong"/>
        <w:rPr>
          <w:lang w:val="en-US"/>
        </w:rPr>
      </w:pPr>
    </w:p>
    <w:p w14:paraId="7A7B1418" w14:textId="5D167796" w:rsidR="002C4AA1" w:rsidRPr="006B751E" w:rsidRDefault="00992598" w:rsidP="00CF6998">
      <w:pPr>
        <w:pStyle w:val="Titolo21"/>
        <w:rPr>
          <w:lang w:val="en-US"/>
        </w:rPr>
      </w:pPr>
      <w:r w:rsidRPr="006B751E">
        <w:rPr>
          <w:lang w:val="en-US"/>
        </w:rPr>
        <w:t>Evaluation c</w:t>
      </w:r>
      <w:r w:rsidR="002C4AA1" w:rsidRPr="006B751E">
        <w:rPr>
          <w:lang w:val="en-US"/>
        </w:rPr>
        <w:t>riteri</w:t>
      </w:r>
      <w:r w:rsidRPr="006B751E">
        <w:rPr>
          <w:lang w:val="en-US"/>
        </w:rPr>
        <w:t>a</w:t>
      </w:r>
      <w:r w:rsidR="00CA6CE4">
        <w:rPr>
          <w:lang w:val="en-US"/>
        </w:rPr>
        <w:t>*</w:t>
      </w:r>
    </w:p>
    <w:p w14:paraId="46FBD8BA" w14:textId="445C8B20" w:rsidR="00F16D00" w:rsidRPr="006B751E" w:rsidRDefault="00992598" w:rsidP="002C7D66">
      <w:pPr>
        <w:pStyle w:val="Paragrafostrong"/>
        <w:rPr>
          <w:lang w:val="en-US"/>
        </w:rPr>
      </w:pPr>
      <w:r w:rsidRPr="006B751E">
        <w:rPr>
          <w:lang w:val="en-US"/>
        </w:rPr>
        <w:t>Scores will be expressed in points out of 100, as follows.</w:t>
      </w:r>
    </w:p>
    <w:p w14:paraId="401B1D24" w14:textId="77777777" w:rsidR="00CB7627" w:rsidRPr="00992598" w:rsidRDefault="00CB7627" w:rsidP="00253C7F">
      <w:pPr>
        <w:pStyle w:val="Paragrafo"/>
      </w:pPr>
    </w:p>
    <w:p w14:paraId="7BF890E7" w14:textId="19787E93" w:rsidR="00992598" w:rsidRPr="003C67A8" w:rsidRDefault="00992598" w:rsidP="003C67A8">
      <w:pPr>
        <w:pStyle w:val="Paragrafo"/>
        <w:numPr>
          <w:ilvl w:val="0"/>
          <w:numId w:val="10"/>
        </w:numPr>
        <w:rPr>
          <w:b/>
          <w:bCs/>
        </w:rPr>
      </w:pPr>
      <w:r w:rsidRPr="00EB099C">
        <w:rPr>
          <w:b/>
          <w:bCs/>
        </w:rPr>
        <w:t xml:space="preserve">Qualifications </w:t>
      </w:r>
      <w:r w:rsidRPr="003C67A8">
        <w:rPr>
          <w:b/>
          <w:bCs/>
        </w:rPr>
        <w:t>evaluation</w:t>
      </w:r>
    </w:p>
    <w:p w14:paraId="24199006" w14:textId="2BF8E390" w:rsidR="00865CE9" w:rsidRPr="00992598" w:rsidRDefault="00992598" w:rsidP="00253C7F">
      <w:pPr>
        <w:pStyle w:val="Paragrafo"/>
      </w:pPr>
      <w:r w:rsidRPr="00992598">
        <w:t>Minimum score for admission to the oral examination</w:t>
      </w:r>
      <w:r w:rsidR="00865CE9" w:rsidRPr="00992598">
        <w:t>: 30 p</w:t>
      </w:r>
      <w:r w:rsidR="00C43937">
        <w:t>oints</w:t>
      </w:r>
      <w:r w:rsidR="00865CE9" w:rsidRPr="00992598">
        <w:t xml:space="preserve">, </w:t>
      </w:r>
      <w:r>
        <w:t>Maximum score:</w:t>
      </w:r>
      <w:r w:rsidR="00865CE9" w:rsidRPr="00992598">
        <w:t xml:space="preserve"> 50 p</w:t>
      </w:r>
      <w:r w:rsidR="00C43937">
        <w:t>oints</w:t>
      </w:r>
    </w:p>
    <w:tbl>
      <w:tblPr>
        <w:tblStyle w:val="Tabellagriglia1chiara-colore3"/>
        <w:tblW w:w="9776" w:type="dxa"/>
        <w:tblLook w:val="0400" w:firstRow="0" w:lastRow="0" w:firstColumn="0" w:lastColumn="0" w:noHBand="0" w:noVBand="1"/>
      </w:tblPr>
      <w:tblGrid>
        <w:gridCol w:w="8359"/>
        <w:gridCol w:w="1417"/>
      </w:tblGrid>
      <w:tr w:rsidR="00B84788" w:rsidRPr="00860C16" w14:paraId="02178A67" w14:textId="77777777" w:rsidTr="00B84788">
        <w:tc>
          <w:tcPr>
            <w:tcW w:w="8359" w:type="dxa"/>
          </w:tcPr>
          <w:p w14:paraId="43E015A8" w14:textId="5F25CBB0" w:rsidR="00B84788" w:rsidRPr="00EE2475" w:rsidRDefault="00B41987" w:rsidP="00EE2475">
            <w:pPr>
              <w:pStyle w:val="Default"/>
              <w:rPr>
                <w:sz w:val="20"/>
                <w:szCs w:val="20"/>
                <w:lang w:val="en-US"/>
              </w:rPr>
            </w:pPr>
            <w:r w:rsidRPr="00B41987">
              <w:rPr>
                <w:sz w:val="20"/>
                <w:szCs w:val="20"/>
                <w:lang w:val="en-US"/>
              </w:rPr>
              <w:t xml:space="preserve">First (Bachelor’s) and </w:t>
            </w:r>
            <w:r w:rsidR="00B84788" w:rsidRPr="00B41987">
              <w:rPr>
                <w:sz w:val="20"/>
                <w:szCs w:val="20"/>
                <w:lang w:val="en-US"/>
              </w:rPr>
              <w:t>Second cycle degree (Master’s) final mark</w:t>
            </w:r>
            <w:r w:rsidR="00B84788" w:rsidRPr="00EE2475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84788" w:rsidRPr="00EE2475">
              <w:rPr>
                <w:rFonts w:eastAsia="Times New Roman" w:cs="Times New Roman"/>
                <w:bCs/>
                <w:iCs/>
                <w:color w:val="auto"/>
                <w:sz w:val="20"/>
                <w:lang w:val="en-US"/>
              </w:rPr>
              <w:t>Graduands</w:t>
            </w:r>
            <w:proofErr w:type="spellEnd"/>
            <w:r w:rsidR="00B84788" w:rsidRPr="00EE2475">
              <w:rPr>
                <w:rFonts w:eastAsia="Times New Roman" w:cs="Times New Roman"/>
                <w:bCs/>
                <w:iCs/>
                <w:color w:val="auto"/>
                <w:sz w:val="20"/>
                <w:lang w:val="en-US"/>
              </w:rPr>
              <w:t xml:space="preserve"> shall be evaluated according to the Weighted Average Mark (WAM)</w:t>
            </w:r>
          </w:p>
        </w:tc>
        <w:tc>
          <w:tcPr>
            <w:tcW w:w="1417" w:type="dxa"/>
          </w:tcPr>
          <w:p w14:paraId="06ABA64D" w14:textId="4EB6EE89" w:rsidR="00B84788" w:rsidRPr="00860C16" w:rsidRDefault="00B84788" w:rsidP="002C7D66">
            <w:pPr>
              <w:pStyle w:val="Paragrafostrong"/>
            </w:pPr>
            <w:r>
              <w:t>30</w:t>
            </w:r>
            <w:r w:rsidRPr="00860C16">
              <w:t xml:space="preserve"> </w:t>
            </w:r>
            <w:proofErr w:type="spellStart"/>
            <w:r w:rsidRPr="00860C16">
              <w:t>p</w:t>
            </w:r>
            <w:r>
              <w:t>oints</w:t>
            </w:r>
            <w:proofErr w:type="spellEnd"/>
            <w:r>
              <w:t xml:space="preserve"> </w:t>
            </w:r>
            <w:proofErr w:type="spellStart"/>
            <w:r>
              <w:t>max</w:t>
            </w:r>
            <w:proofErr w:type="spellEnd"/>
          </w:p>
        </w:tc>
      </w:tr>
      <w:tr w:rsidR="00B84788" w:rsidRPr="00860C16" w14:paraId="652F1DB7" w14:textId="77777777" w:rsidTr="00B84788">
        <w:tc>
          <w:tcPr>
            <w:tcW w:w="8359" w:type="dxa"/>
          </w:tcPr>
          <w:p w14:paraId="1E3826B4" w14:textId="7D9A6C70" w:rsidR="00B84788" w:rsidRPr="006B751E" w:rsidRDefault="00B84788" w:rsidP="002C7D66">
            <w:pPr>
              <w:pStyle w:val="Paragrafostrong"/>
              <w:rPr>
                <w:lang w:val="en-US"/>
              </w:rPr>
            </w:pPr>
            <w:r>
              <w:rPr>
                <w:lang w:val="en-US"/>
              </w:rPr>
              <w:t>Publications</w:t>
            </w:r>
          </w:p>
        </w:tc>
        <w:tc>
          <w:tcPr>
            <w:tcW w:w="1417" w:type="dxa"/>
          </w:tcPr>
          <w:p w14:paraId="6B318102" w14:textId="5A73F126" w:rsidR="00B84788" w:rsidRPr="00860C16" w:rsidRDefault="00B84788" w:rsidP="002C7D66">
            <w:pPr>
              <w:pStyle w:val="Paragrafostrong"/>
            </w:pPr>
            <w:r>
              <w:t xml:space="preserve">2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max</w:t>
            </w:r>
            <w:proofErr w:type="spellEnd"/>
          </w:p>
        </w:tc>
      </w:tr>
      <w:tr w:rsidR="00B84788" w:rsidRPr="00860C16" w14:paraId="41F2B553" w14:textId="77777777" w:rsidTr="00B84788">
        <w:tc>
          <w:tcPr>
            <w:tcW w:w="8359" w:type="dxa"/>
          </w:tcPr>
          <w:p w14:paraId="33630B21" w14:textId="2D3B9008" w:rsidR="00B84788" w:rsidRPr="00D02472" w:rsidRDefault="00B84788" w:rsidP="002C7D66">
            <w:pPr>
              <w:pStyle w:val="Paragrafostrong"/>
              <w:rPr>
                <w:lang w:val="en-US"/>
              </w:rPr>
            </w:pPr>
            <w:r>
              <w:rPr>
                <w:lang w:val="en-US"/>
              </w:rPr>
              <w:t>Curriculum Vitae evaluation (e.g. thesis abstract, reference letters, other qualifications)</w:t>
            </w:r>
          </w:p>
        </w:tc>
        <w:tc>
          <w:tcPr>
            <w:tcW w:w="1417" w:type="dxa"/>
          </w:tcPr>
          <w:p w14:paraId="79AECCC6" w14:textId="4DE189B6" w:rsidR="00B84788" w:rsidRDefault="00B84788" w:rsidP="002C7D66">
            <w:pPr>
              <w:pStyle w:val="Paragrafostrong"/>
            </w:pPr>
            <w:r>
              <w:t xml:space="preserve">18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max</w:t>
            </w:r>
            <w:proofErr w:type="spellEnd"/>
          </w:p>
        </w:tc>
      </w:tr>
    </w:tbl>
    <w:p w14:paraId="2D16518B" w14:textId="77777777" w:rsidR="00CB7627" w:rsidRDefault="00CB7627" w:rsidP="002C7D66">
      <w:pPr>
        <w:pStyle w:val="Paragrafostrong"/>
      </w:pPr>
    </w:p>
    <w:p w14:paraId="1901D3AA" w14:textId="46CCCB26" w:rsidR="00C43937" w:rsidRPr="00EB099C" w:rsidRDefault="00CF6998" w:rsidP="00253C7F">
      <w:pPr>
        <w:pStyle w:val="Paragrafo"/>
        <w:numPr>
          <w:ilvl w:val="0"/>
          <w:numId w:val="10"/>
        </w:numPr>
        <w:rPr>
          <w:b/>
          <w:bCs/>
        </w:rPr>
      </w:pPr>
      <w:r w:rsidRPr="00EB099C">
        <w:rPr>
          <w:b/>
          <w:bCs/>
        </w:rPr>
        <w:t>Oral examination</w:t>
      </w:r>
    </w:p>
    <w:p w14:paraId="32AD37B0" w14:textId="6D106591" w:rsidR="00825BE4" w:rsidRPr="00C43937" w:rsidRDefault="00C43937" w:rsidP="00253C7F">
      <w:pPr>
        <w:pStyle w:val="Paragrafo"/>
      </w:pPr>
      <w:r w:rsidRPr="00C43937">
        <w:t>Minimum score for eligibility</w:t>
      </w:r>
      <w:r w:rsidR="00865CE9" w:rsidRPr="00C43937">
        <w:t>: 30 p</w:t>
      </w:r>
      <w:r w:rsidRPr="00C43937">
        <w:t>oin</w:t>
      </w:r>
      <w:r>
        <w:t>ts</w:t>
      </w:r>
      <w:r w:rsidR="00865CE9" w:rsidRPr="00C43937">
        <w:t xml:space="preserve">, </w:t>
      </w:r>
      <w:r>
        <w:t>Maximum score</w:t>
      </w:r>
      <w:r w:rsidR="00865CE9" w:rsidRPr="00C43937">
        <w:t xml:space="preserve"> 50 p</w:t>
      </w:r>
      <w:r>
        <w:t>oints</w:t>
      </w:r>
    </w:p>
    <w:tbl>
      <w:tblPr>
        <w:tblStyle w:val="Tabellagriglia1chiara-colore3"/>
        <w:tblW w:w="9776" w:type="dxa"/>
        <w:tblLook w:val="0400" w:firstRow="0" w:lastRow="0" w:firstColumn="0" w:lastColumn="0" w:noHBand="0" w:noVBand="1"/>
      </w:tblPr>
      <w:tblGrid>
        <w:gridCol w:w="8359"/>
        <w:gridCol w:w="1417"/>
      </w:tblGrid>
      <w:tr w:rsidR="00D02472" w:rsidRPr="00D02472" w14:paraId="57DAC44F" w14:textId="77777777" w:rsidTr="00D02472">
        <w:tc>
          <w:tcPr>
            <w:tcW w:w="8359" w:type="dxa"/>
          </w:tcPr>
          <w:p w14:paraId="05964563" w14:textId="346FED1D" w:rsidR="00D02472" w:rsidRPr="00D02472" w:rsidRDefault="00D02472" w:rsidP="002C7D66">
            <w:pPr>
              <w:pStyle w:val="Paragrafostrong"/>
              <w:rPr>
                <w:lang w:val="en-US"/>
              </w:rPr>
            </w:pPr>
            <w:r w:rsidRPr="00D02472">
              <w:rPr>
                <w:lang w:val="en-US"/>
              </w:rPr>
              <w:t xml:space="preserve">General knowledge of issues </w:t>
            </w:r>
            <w:r w:rsidR="000449BD">
              <w:rPr>
                <w:lang w:val="en-US"/>
              </w:rPr>
              <w:t>encompassed</w:t>
            </w:r>
            <w:r w:rsidRPr="00D02472">
              <w:rPr>
                <w:lang w:val="en-US"/>
              </w:rPr>
              <w:t xml:space="preserve"> </w:t>
            </w:r>
            <w:r w:rsidR="000449BD">
              <w:rPr>
                <w:lang w:val="en-US"/>
              </w:rPr>
              <w:t>by</w:t>
            </w:r>
            <w:r w:rsidRPr="00D02472">
              <w:rPr>
                <w:lang w:val="en-US"/>
              </w:rPr>
              <w:t xml:space="preserve"> the PhD </w:t>
            </w:r>
            <w:proofErr w:type="spellStart"/>
            <w:r w:rsidRPr="00D02472">
              <w:rPr>
                <w:lang w:val="en-US"/>
              </w:rPr>
              <w:t>Programme</w:t>
            </w:r>
            <w:proofErr w:type="spellEnd"/>
          </w:p>
        </w:tc>
        <w:tc>
          <w:tcPr>
            <w:tcW w:w="1417" w:type="dxa"/>
          </w:tcPr>
          <w:p w14:paraId="70F0903F" w14:textId="1747C986" w:rsidR="00D02472" w:rsidRPr="00D02472" w:rsidRDefault="00B84788" w:rsidP="002C7D66">
            <w:pPr>
              <w:pStyle w:val="Paragrafostrong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D02472">
              <w:rPr>
                <w:lang w:val="en-US"/>
              </w:rPr>
              <w:t xml:space="preserve"> points max</w:t>
            </w:r>
          </w:p>
        </w:tc>
      </w:tr>
    </w:tbl>
    <w:p w14:paraId="5AE4F094" w14:textId="77777777" w:rsidR="00F00022" w:rsidRDefault="00F00022" w:rsidP="002C7D66">
      <w:pPr>
        <w:pStyle w:val="Paragrafostrong"/>
        <w:rPr>
          <w:lang w:val="en-US"/>
        </w:rPr>
      </w:pPr>
    </w:p>
    <w:p w14:paraId="4A1AA606" w14:textId="3F98904F" w:rsidR="006B2206" w:rsidRDefault="00442A13" w:rsidP="002C7D66">
      <w:pPr>
        <w:pStyle w:val="Paragrafostrong"/>
        <w:rPr>
          <w:lang w:val="en-US"/>
        </w:rPr>
      </w:pPr>
      <w:r w:rsidRPr="006B751E">
        <w:rPr>
          <w:lang w:val="en-US"/>
        </w:rPr>
        <w:t xml:space="preserve">Oral examination aims to assess the suitability of the applicant for scientific research as well as the general knowledge of issues encompassed by the PhD </w:t>
      </w:r>
      <w:proofErr w:type="spellStart"/>
      <w:r w:rsidRPr="006B751E">
        <w:rPr>
          <w:lang w:val="en-US"/>
        </w:rPr>
        <w:t>Programme</w:t>
      </w:r>
      <w:proofErr w:type="spellEnd"/>
      <w:r w:rsidRPr="006B751E">
        <w:rPr>
          <w:lang w:val="en-US"/>
        </w:rPr>
        <w:t xml:space="preserve"> (see </w:t>
      </w:r>
      <w:r w:rsidR="00A252A2" w:rsidRPr="006B751E">
        <w:rPr>
          <w:lang w:val="en-US"/>
        </w:rPr>
        <w:t xml:space="preserve">the </w:t>
      </w:r>
      <w:r w:rsidRPr="006B751E">
        <w:rPr>
          <w:lang w:val="en-US"/>
        </w:rPr>
        <w:t xml:space="preserve">list of </w:t>
      </w:r>
      <w:hyperlink w:anchor="Tematiche" w:history="1">
        <w:r w:rsidRPr="000A1E89">
          <w:rPr>
            <w:rStyle w:val="Collegamentoipertestuale"/>
            <w:lang w:val="en-US"/>
          </w:rPr>
          <w:t>research topics</w:t>
        </w:r>
      </w:hyperlink>
      <w:r w:rsidR="00A252A2" w:rsidRPr="006B751E">
        <w:rPr>
          <w:lang w:val="en-US"/>
        </w:rPr>
        <w:t xml:space="preserve"> </w:t>
      </w:r>
      <w:r w:rsidR="007E0149">
        <w:rPr>
          <w:lang w:val="en-US"/>
        </w:rPr>
        <w:t>at the bottom</w:t>
      </w:r>
      <w:r w:rsidR="00A252A2" w:rsidRPr="006B751E">
        <w:rPr>
          <w:lang w:val="en-US"/>
        </w:rPr>
        <w:t xml:space="preserve"> of the present document</w:t>
      </w:r>
      <w:r w:rsidRPr="006B751E">
        <w:rPr>
          <w:lang w:val="en-US"/>
        </w:rPr>
        <w:t xml:space="preserve">). </w:t>
      </w:r>
      <w:r w:rsidR="00F01AA6" w:rsidRPr="00F01AA6">
        <w:rPr>
          <w:lang w:val="en-US"/>
        </w:rPr>
        <w:t xml:space="preserve">During the oral examination, </w:t>
      </w:r>
      <w:r w:rsidR="00707607">
        <w:rPr>
          <w:lang w:val="en-US"/>
        </w:rPr>
        <w:t>the</w:t>
      </w:r>
      <w:r w:rsidR="00967424">
        <w:rPr>
          <w:lang w:val="en-US"/>
        </w:rPr>
        <w:t xml:space="preserve"> applicant</w:t>
      </w:r>
      <w:r w:rsidR="00707607">
        <w:rPr>
          <w:lang w:val="en-US"/>
        </w:rPr>
        <w:t xml:space="preserve">’s </w:t>
      </w:r>
      <w:r w:rsidR="00B84788">
        <w:rPr>
          <w:lang w:val="en-US"/>
        </w:rPr>
        <w:t>English proficiency shall be assessed</w:t>
      </w:r>
      <w:r w:rsidR="006B2206">
        <w:rPr>
          <w:lang w:val="en-US"/>
        </w:rPr>
        <w:t>.</w:t>
      </w:r>
    </w:p>
    <w:p w14:paraId="52ADBA0E" w14:textId="615662D6" w:rsidR="00825BE4" w:rsidRPr="006B751E" w:rsidRDefault="00442A13" w:rsidP="002C7D66">
      <w:pPr>
        <w:pStyle w:val="Paragrafostrong"/>
        <w:rPr>
          <w:lang w:val="en-US"/>
        </w:rPr>
      </w:pPr>
      <w:r w:rsidRPr="006B751E">
        <w:rPr>
          <w:lang w:val="en-US"/>
        </w:rPr>
        <w:t xml:space="preserve">The oral examination is carried out in </w:t>
      </w:r>
      <w:r w:rsidR="00F01AA6">
        <w:rPr>
          <w:lang w:val="en-US"/>
        </w:rPr>
        <w:t xml:space="preserve">Italian or </w:t>
      </w:r>
      <w:r w:rsidRPr="006B751E">
        <w:rPr>
          <w:lang w:val="en-US"/>
        </w:rPr>
        <w:t>English.</w:t>
      </w:r>
      <w:r w:rsidR="00F01AA6">
        <w:rPr>
          <w:lang w:val="en-US"/>
        </w:rPr>
        <w:t xml:space="preserve"> </w:t>
      </w:r>
    </w:p>
    <w:p w14:paraId="09F44155" w14:textId="4C9E9933" w:rsidR="002C4AA1" w:rsidRPr="006B751E" w:rsidRDefault="00EC1192" w:rsidP="002C7D66">
      <w:pPr>
        <w:pStyle w:val="Paragrafostrong"/>
        <w:rPr>
          <w:lang w:val="en-US"/>
        </w:rPr>
      </w:pPr>
      <w:r w:rsidRPr="006B751E">
        <w:rPr>
          <w:lang w:val="en-US"/>
        </w:rPr>
        <w:t xml:space="preserve">* </w:t>
      </w:r>
      <w:r w:rsidR="00442A13" w:rsidRPr="006B751E">
        <w:rPr>
          <w:lang w:val="en-US"/>
        </w:rPr>
        <w:t xml:space="preserve">Possible further evaluation criteria will be available on the </w:t>
      </w:r>
      <w:hyperlink r:id="rId17" w:history="1">
        <w:r w:rsidR="00442A13" w:rsidRPr="007E0149">
          <w:rPr>
            <w:rStyle w:val="Collegamentoipertestuale"/>
            <w:lang w:val="en-US"/>
          </w:rPr>
          <w:t>Uni</w:t>
        </w:r>
        <w:r w:rsidR="007E0149" w:rsidRPr="007E0149">
          <w:rPr>
            <w:rStyle w:val="Collegamentoipertestuale"/>
            <w:lang w:val="en-US"/>
          </w:rPr>
          <w:t>versity</w:t>
        </w:r>
        <w:r w:rsidR="00442A13" w:rsidRPr="007E0149">
          <w:rPr>
            <w:rStyle w:val="Collegamentoipertestuale"/>
            <w:lang w:val="en-US"/>
          </w:rPr>
          <w:t xml:space="preserve"> website</w:t>
        </w:r>
      </w:hyperlink>
      <w:r w:rsidR="00442A13" w:rsidRPr="006B751E">
        <w:rPr>
          <w:lang w:val="en-US"/>
        </w:rPr>
        <w:t xml:space="preserve">, selecting the relevant PhD </w:t>
      </w:r>
      <w:proofErr w:type="spellStart"/>
      <w:r w:rsidR="00442A13" w:rsidRPr="006B751E">
        <w:rPr>
          <w:lang w:val="en-US"/>
        </w:rPr>
        <w:t>Pr</w:t>
      </w:r>
      <w:r w:rsidR="00B9606B">
        <w:rPr>
          <w:lang w:val="en-US"/>
        </w:rPr>
        <w:t>ogramme</w:t>
      </w:r>
      <w:proofErr w:type="spellEnd"/>
      <w:r w:rsidR="00B9606B">
        <w:rPr>
          <w:lang w:val="en-US"/>
        </w:rPr>
        <w:t xml:space="preserve"> &gt; “More information”</w:t>
      </w:r>
      <w:r w:rsidR="00442A13" w:rsidRPr="006B751E">
        <w:rPr>
          <w:lang w:val="en-US"/>
        </w:rPr>
        <w:t>.</w:t>
      </w:r>
    </w:p>
    <w:p w14:paraId="1836F2DF" w14:textId="77777777" w:rsidR="000449BD" w:rsidRPr="00442A13" w:rsidRDefault="000449BD" w:rsidP="002C7D66">
      <w:pPr>
        <w:pStyle w:val="Paragrafostrong"/>
        <w:rPr>
          <w:lang w:val="en-US"/>
        </w:rPr>
      </w:pPr>
    </w:p>
    <w:p w14:paraId="2095A141" w14:textId="44CFFA2B" w:rsidR="004704C4" w:rsidRPr="000868C8" w:rsidRDefault="004704C4" w:rsidP="00CF6998">
      <w:pPr>
        <w:pStyle w:val="Titolo21"/>
        <w:rPr>
          <w:lang w:val="en-US"/>
        </w:rPr>
      </w:pPr>
      <w:bookmarkStart w:id="1" w:name="Tematiche"/>
      <w:r w:rsidRPr="000868C8">
        <w:rPr>
          <w:lang w:val="en-US"/>
        </w:rPr>
        <w:lastRenderedPageBreak/>
        <w:t>Research Topics</w:t>
      </w:r>
    </w:p>
    <w:bookmarkEnd w:id="1"/>
    <w:p w14:paraId="01638383" w14:textId="77777777" w:rsidR="00B84788" w:rsidRDefault="00B84788" w:rsidP="00B84788">
      <w:pPr>
        <w:pStyle w:val="Paragrafo"/>
        <w:numPr>
          <w:ilvl w:val="0"/>
          <w:numId w:val="45"/>
        </w:numPr>
      </w:pPr>
      <w:r>
        <w:t xml:space="preserve">Stellar populations in the Local Group </w:t>
      </w:r>
    </w:p>
    <w:p w14:paraId="61B8ED6A" w14:textId="77777777" w:rsidR="00B84788" w:rsidRDefault="00B84788" w:rsidP="00B84788">
      <w:pPr>
        <w:pStyle w:val="Paragrafo"/>
        <w:numPr>
          <w:ilvl w:val="0"/>
          <w:numId w:val="45"/>
        </w:numPr>
      </w:pPr>
      <w:r>
        <w:t xml:space="preserve">Populations, chemistry and dynamics of stellar clusters </w:t>
      </w:r>
    </w:p>
    <w:p w14:paraId="0E78D786" w14:textId="77777777" w:rsidR="00B84788" w:rsidRDefault="00B84788" w:rsidP="00B84788">
      <w:pPr>
        <w:pStyle w:val="Paragrafo"/>
        <w:numPr>
          <w:ilvl w:val="0"/>
          <w:numId w:val="45"/>
        </w:numPr>
      </w:pPr>
      <w:r>
        <w:t xml:space="preserve">Stellar and chemical evolution of galaxies </w:t>
      </w:r>
    </w:p>
    <w:p w14:paraId="4CF0F0B8" w14:textId="77777777" w:rsidR="00B84788" w:rsidRDefault="00B84788" w:rsidP="00B84788">
      <w:pPr>
        <w:pStyle w:val="Paragrafo"/>
        <w:numPr>
          <w:ilvl w:val="0"/>
          <w:numId w:val="45"/>
        </w:numPr>
      </w:pPr>
      <w:r>
        <w:t xml:space="preserve">Formation and evolution of galaxies and AGN </w:t>
      </w:r>
    </w:p>
    <w:p w14:paraId="524F8FCB" w14:textId="77777777" w:rsidR="00B84788" w:rsidRDefault="00B84788" w:rsidP="00B84788">
      <w:pPr>
        <w:pStyle w:val="Paragrafo"/>
        <w:numPr>
          <w:ilvl w:val="0"/>
          <w:numId w:val="45"/>
        </w:numPr>
      </w:pPr>
      <w:proofErr w:type="spellStart"/>
      <w:r>
        <w:t>Radioastronomy</w:t>
      </w:r>
      <w:proofErr w:type="spellEnd"/>
      <w:r>
        <w:t xml:space="preserve"> </w:t>
      </w:r>
    </w:p>
    <w:p w14:paraId="514C4D7D" w14:textId="77777777" w:rsidR="00B84788" w:rsidRDefault="00B84788" w:rsidP="00B84788">
      <w:pPr>
        <w:pStyle w:val="Paragrafo"/>
        <w:numPr>
          <w:ilvl w:val="0"/>
          <w:numId w:val="45"/>
        </w:numPr>
      </w:pPr>
      <w:r>
        <w:t xml:space="preserve">High energy astrophysics </w:t>
      </w:r>
    </w:p>
    <w:p w14:paraId="7745A014" w14:textId="77777777" w:rsidR="00B84788" w:rsidRDefault="00B84788" w:rsidP="00B84788">
      <w:pPr>
        <w:pStyle w:val="Paragrafo"/>
        <w:numPr>
          <w:ilvl w:val="0"/>
          <w:numId w:val="45"/>
        </w:numPr>
      </w:pPr>
      <w:r>
        <w:t xml:space="preserve">Astronomical technology </w:t>
      </w:r>
    </w:p>
    <w:p w14:paraId="451B2024" w14:textId="77777777" w:rsidR="00B84788" w:rsidRDefault="00B84788" w:rsidP="00B84788">
      <w:pPr>
        <w:pStyle w:val="Paragrafo"/>
        <w:numPr>
          <w:ilvl w:val="0"/>
          <w:numId w:val="45"/>
        </w:numPr>
      </w:pPr>
      <w:r>
        <w:t>Galactic dynamics</w:t>
      </w:r>
    </w:p>
    <w:p w14:paraId="6DC3953B" w14:textId="3B9A0903" w:rsidR="006B2206" w:rsidRPr="00860C16" w:rsidRDefault="00B84788" w:rsidP="00B84788">
      <w:pPr>
        <w:pStyle w:val="Paragrafo"/>
        <w:numPr>
          <w:ilvl w:val="0"/>
          <w:numId w:val="45"/>
        </w:numPr>
      </w:pPr>
      <w:r>
        <w:t>Galaxy Clusters, Large-scale structure of the Universe, Cosmology</w:t>
      </w:r>
    </w:p>
    <w:sectPr w:rsidR="006B2206" w:rsidRPr="00860C16" w:rsidSect="00BC6A40">
      <w:headerReference w:type="default" r:id="rId18"/>
      <w:footerReference w:type="even" r:id="rId19"/>
      <w:footerReference w:type="default" r:id="rId20"/>
      <w:headerReference w:type="first" r:id="rId21"/>
      <w:type w:val="continuous"/>
      <w:pgSz w:w="11906" w:h="16838"/>
      <w:pgMar w:top="1440" w:right="1080" w:bottom="1440" w:left="1080" w:header="357" w:footer="5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1C230" w14:textId="77777777" w:rsidR="00772B54" w:rsidRDefault="00772B54">
      <w:r>
        <w:separator/>
      </w:r>
    </w:p>
  </w:endnote>
  <w:endnote w:type="continuationSeparator" w:id="0">
    <w:p w14:paraId="784E62DB" w14:textId="77777777" w:rsidR="00772B54" w:rsidRDefault="0077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6752179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3EEBB85" w14:textId="20985AEE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E984DD5" w14:textId="77777777" w:rsidR="00C070EA" w:rsidRDefault="00C070EA" w:rsidP="00C070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20337252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0F56ED" w14:textId="42E174D7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E6BFC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13490081" w14:textId="77777777" w:rsidR="00BC6A40" w:rsidRPr="00622186" w:rsidRDefault="00BC6A40" w:rsidP="00BC6A40">
    <w:pPr>
      <w:pStyle w:val="Pidipagina"/>
      <w:tabs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 w:rsidRPr="00622186">
      <w:rPr>
        <w:rFonts w:ascii="Calibri" w:hAnsi="Calibri" w:cs="Calibri"/>
        <w:b/>
        <w:iCs/>
        <w:sz w:val="20"/>
        <w:szCs w:val="20"/>
      </w:rPr>
      <w:t>AFORM Settore Dottorato di ricerca</w:t>
    </w:r>
  </w:p>
  <w:p w14:paraId="69A586BD" w14:textId="65524D83" w:rsidR="00A21287" w:rsidRPr="00260B81" w:rsidRDefault="00BC6A40" w:rsidP="00BC6A40">
    <w:pPr>
      <w:pStyle w:val="Pidipagina"/>
      <w:tabs>
        <w:tab w:val="clear" w:pos="9638"/>
        <w:tab w:val="right" w:pos="10065"/>
      </w:tabs>
      <w:ind w:right="360"/>
      <w:jc w:val="center"/>
      <w:rPr>
        <w:rFonts w:ascii="Garamond" w:hAnsi="Garamond"/>
        <w:smallCaps/>
        <w:sz w:val="20"/>
        <w:szCs w:val="20"/>
      </w:rPr>
    </w:pPr>
    <w:r w:rsidRPr="00622186">
      <w:rPr>
        <w:rFonts w:ascii="Calibri" w:hAnsi="Calibri" w:cs="Calibri"/>
        <w:iCs/>
        <w:sz w:val="20"/>
        <w:szCs w:val="20"/>
      </w:rPr>
      <w:t>Strada Maggiore 45 | 40125 Bologna | Italia | Tel. + 39 051 2094620 | aform.udottricerca@unibo.it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D434" w14:textId="77777777" w:rsidR="00772B54" w:rsidRDefault="00772B54">
      <w:r>
        <w:separator/>
      </w:r>
    </w:p>
  </w:footnote>
  <w:footnote w:type="continuationSeparator" w:id="0">
    <w:p w14:paraId="413F8AB6" w14:textId="77777777" w:rsidR="00772B54" w:rsidRDefault="0077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76B78" w14:textId="08239BDA" w:rsidR="00A21287" w:rsidRDefault="00A21287" w:rsidP="002A0F0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D1A4" w14:textId="15942349" w:rsidR="00790795" w:rsidRDefault="0079079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1A6B8D" wp14:editId="77473D31">
          <wp:simplePos x="0" y="0"/>
          <wp:positionH relativeFrom="margin">
            <wp:posOffset>1548130</wp:posOffset>
          </wp:positionH>
          <wp:positionV relativeFrom="paragraph">
            <wp:posOffset>-381000</wp:posOffset>
          </wp:positionV>
          <wp:extent cx="3024000" cy="2138146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UNIBO_AFOR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213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3B"/>
    <w:multiLevelType w:val="hybridMultilevel"/>
    <w:tmpl w:val="E6A4B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B5DDA"/>
    <w:multiLevelType w:val="hybridMultilevel"/>
    <w:tmpl w:val="89727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677D"/>
    <w:multiLevelType w:val="hybridMultilevel"/>
    <w:tmpl w:val="FDBA68FE"/>
    <w:lvl w:ilvl="0" w:tplc="913C3CA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BF90949"/>
    <w:multiLevelType w:val="hybridMultilevel"/>
    <w:tmpl w:val="84C88E9C"/>
    <w:lvl w:ilvl="0" w:tplc="FC0276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724C"/>
    <w:multiLevelType w:val="hybridMultilevel"/>
    <w:tmpl w:val="50B4A462"/>
    <w:lvl w:ilvl="0" w:tplc="EC18E0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2EC6"/>
    <w:multiLevelType w:val="hybridMultilevel"/>
    <w:tmpl w:val="1CC2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C55ED"/>
    <w:multiLevelType w:val="hybridMultilevel"/>
    <w:tmpl w:val="5DF60518"/>
    <w:lvl w:ilvl="0" w:tplc="1AC44A1A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F3FD1"/>
    <w:multiLevelType w:val="hybridMultilevel"/>
    <w:tmpl w:val="9ADC608A"/>
    <w:lvl w:ilvl="0" w:tplc="99B40B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C7AF2"/>
    <w:multiLevelType w:val="hybridMultilevel"/>
    <w:tmpl w:val="B6A44CC6"/>
    <w:lvl w:ilvl="0" w:tplc="EC18E0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54FDF"/>
    <w:multiLevelType w:val="hybridMultilevel"/>
    <w:tmpl w:val="C1D8FC22"/>
    <w:lvl w:ilvl="0" w:tplc="05A03D3E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1EBB2E0F"/>
    <w:multiLevelType w:val="hybridMultilevel"/>
    <w:tmpl w:val="523AFDD4"/>
    <w:lvl w:ilvl="0" w:tplc="BFB86D5E">
      <w:start w:val="1"/>
      <w:numFmt w:val="bullet"/>
      <w:lvlText w:val="-"/>
      <w:lvlJc w:val="left"/>
      <w:pPr>
        <w:ind w:left="284" w:hanging="284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1073708"/>
    <w:multiLevelType w:val="hybridMultilevel"/>
    <w:tmpl w:val="26CEF85A"/>
    <w:lvl w:ilvl="0" w:tplc="2E98DC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2711656A"/>
    <w:multiLevelType w:val="hybridMultilevel"/>
    <w:tmpl w:val="CE04043A"/>
    <w:lvl w:ilvl="0" w:tplc="5B58AD20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BD5"/>
    <w:multiLevelType w:val="hybridMultilevel"/>
    <w:tmpl w:val="49EC6A68"/>
    <w:lvl w:ilvl="0" w:tplc="4F32A2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0DDC"/>
    <w:multiLevelType w:val="hybridMultilevel"/>
    <w:tmpl w:val="A172FDFA"/>
    <w:lvl w:ilvl="0" w:tplc="01E8636A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9FE222B"/>
    <w:multiLevelType w:val="hybridMultilevel"/>
    <w:tmpl w:val="A6604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95110"/>
    <w:multiLevelType w:val="hybridMultilevel"/>
    <w:tmpl w:val="3BB4B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91EB1"/>
    <w:multiLevelType w:val="hybridMultilevel"/>
    <w:tmpl w:val="67A8F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4256A"/>
    <w:multiLevelType w:val="hybridMultilevel"/>
    <w:tmpl w:val="0B3C46C4"/>
    <w:lvl w:ilvl="0" w:tplc="913C3CA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2EF10835"/>
    <w:multiLevelType w:val="hybridMultilevel"/>
    <w:tmpl w:val="65BA3034"/>
    <w:lvl w:ilvl="0" w:tplc="FF8C55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2F464F62"/>
    <w:multiLevelType w:val="hybridMultilevel"/>
    <w:tmpl w:val="42FAF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B6A0C"/>
    <w:multiLevelType w:val="hybridMultilevel"/>
    <w:tmpl w:val="1D3E1A92"/>
    <w:lvl w:ilvl="0" w:tplc="EC18E0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2726F"/>
    <w:multiLevelType w:val="hybridMultilevel"/>
    <w:tmpl w:val="B4689286"/>
    <w:lvl w:ilvl="0" w:tplc="913C3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B24EB"/>
    <w:multiLevelType w:val="hybridMultilevel"/>
    <w:tmpl w:val="23F4B868"/>
    <w:lvl w:ilvl="0" w:tplc="721AA842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1547F"/>
    <w:multiLevelType w:val="hybridMultilevel"/>
    <w:tmpl w:val="9D5C3A20"/>
    <w:lvl w:ilvl="0" w:tplc="913C3CA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473D3DCD"/>
    <w:multiLevelType w:val="hybridMultilevel"/>
    <w:tmpl w:val="3B8E3178"/>
    <w:lvl w:ilvl="0" w:tplc="7B2245BC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4D0D255B"/>
    <w:multiLevelType w:val="hybridMultilevel"/>
    <w:tmpl w:val="DF205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50BF5"/>
    <w:multiLevelType w:val="hybridMultilevel"/>
    <w:tmpl w:val="AB72A0FE"/>
    <w:lvl w:ilvl="0" w:tplc="EC18E0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31F52"/>
    <w:multiLevelType w:val="hybridMultilevel"/>
    <w:tmpl w:val="6CE64628"/>
    <w:lvl w:ilvl="0" w:tplc="EC18E0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942E3"/>
    <w:multiLevelType w:val="hybridMultilevel"/>
    <w:tmpl w:val="6B30A8BE"/>
    <w:lvl w:ilvl="0" w:tplc="6F103452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771BC"/>
    <w:multiLevelType w:val="hybridMultilevel"/>
    <w:tmpl w:val="00ECA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407DE"/>
    <w:multiLevelType w:val="hybridMultilevel"/>
    <w:tmpl w:val="DE4A69B2"/>
    <w:lvl w:ilvl="0" w:tplc="913C3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A387D"/>
    <w:multiLevelType w:val="hybridMultilevel"/>
    <w:tmpl w:val="92A44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03EB5"/>
    <w:multiLevelType w:val="hybridMultilevel"/>
    <w:tmpl w:val="C20CEB7A"/>
    <w:lvl w:ilvl="0" w:tplc="EC18E0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73587"/>
    <w:multiLevelType w:val="hybridMultilevel"/>
    <w:tmpl w:val="953A56A6"/>
    <w:lvl w:ilvl="0" w:tplc="4F32A2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3788C"/>
    <w:multiLevelType w:val="hybridMultilevel"/>
    <w:tmpl w:val="DF381B98"/>
    <w:lvl w:ilvl="0" w:tplc="A776D40E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14D3F"/>
    <w:multiLevelType w:val="hybridMultilevel"/>
    <w:tmpl w:val="773004EA"/>
    <w:lvl w:ilvl="0" w:tplc="E0945288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B2463"/>
    <w:multiLevelType w:val="hybridMultilevel"/>
    <w:tmpl w:val="2BFA96F2"/>
    <w:lvl w:ilvl="0" w:tplc="B86EDF4A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92CCB"/>
    <w:multiLevelType w:val="hybridMultilevel"/>
    <w:tmpl w:val="359AD9FC"/>
    <w:lvl w:ilvl="0" w:tplc="EC18E0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B4507"/>
    <w:multiLevelType w:val="hybridMultilevel"/>
    <w:tmpl w:val="A178F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B1542"/>
    <w:multiLevelType w:val="hybridMultilevel"/>
    <w:tmpl w:val="5AD07B70"/>
    <w:lvl w:ilvl="0" w:tplc="370E8774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11A3E"/>
    <w:multiLevelType w:val="hybridMultilevel"/>
    <w:tmpl w:val="1986AB1C"/>
    <w:lvl w:ilvl="0" w:tplc="C3229EE0">
      <w:start w:val="1"/>
      <w:numFmt w:val="bullet"/>
      <w:lvlText w:val=""/>
      <w:lvlJc w:val="left"/>
      <w:pPr>
        <w:ind w:left="454" w:hanging="34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11A7E"/>
    <w:multiLevelType w:val="hybridMultilevel"/>
    <w:tmpl w:val="047A246E"/>
    <w:lvl w:ilvl="0" w:tplc="EC18E0F6">
      <w:numFmt w:val="bullet"/>
      <w:lvlText w:val="-"/>
      <w:lvlJc w:val="left"/>
      <w:pPr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0526E"/>
    <w:multiLevelType w:val="hybridMultilevel"/>
    <w:tmpl w:val="3816E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F0FAF"/>
    <w:multiLevelType w:val="hybridMultilevel"/>
    <w:tmpl w:val="DD521E08"/>
    <w:lvl w:ilvl="0" w:tplc="9D0AF44A">
      <w:start w:val="1"/>
      <w:numFmt w:val="bullet"/>
      <w:lvlText w:val="-"/>
      <w:lvlJc w:val="left"/>
      <w:pPr>
        <w:ind w:left="833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5" w15:restartNumberingAfterBreak="0">
    <w:nsid w:val="79987BCE"/>
    <w:multiLevelType w:val="hybridMultilevel"/>
    <w:tmpl w:val="BC906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943E8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248A1"/>
    <w:multiLevelType w:val="hybridMultilevel"/>
    <w:tmpl w:val="FE8E293A"/>
    <w:lvl w:ilvl="0" w:tplc="913C3CA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5"/>
  </w:num>
  <w:num w:numId="4">
    <w:abstractNumId w:val="45"/>
  </w:num>
  <w:num w:numId="5">
    <w:abstractNumId w:val="31"/>
  </w:num>
  <w:num w:numId="6">
    <w:abstractNumId w:val="37"/>
  </w:num>
  <w:num w:numId="7">
    <w:abstractNumId w:val="22"/>
  </w:num>
  <w:num w:numId="8">
    <w:abstractNumId w:val="41"/>
  </w:num>
  <w:num w:numId="9">
    <w:abstractNumId w:val="11"/>
  </w:num>
  <w:num w:numId="10">
    <w:abstractNumId w:val="9"/>
  </w:num>
  <w:num w:numId="11">
    <w:abstractNumId w:val="47"/>
  </w:num>
  <w:num w:numId="12">
    <w:abstractNumId w:val="2"/>
  </w:num>
  <w:num w:numId="13">
    <w:abstractNumId w:val="14"/>
  </w:num>
  <w:num w:numId="14">
    <w:abstractNumId w:val="18"/>
  </w:num>
  <w:num w:numId="15">
    <w:abstractNumId w:val="24"/>
  </w:num>
  <w:num w:numId="16">
    <w:abstractNumId w:val="25"/>
  </w:num>
  <w:num w:numId="17">
    <w:abstractNumId w:val="19"/>
  </w:num>
  <w:num w:numId="18">
    <w:abstractNumId w:val="26"/>
  </w:num>
  <w:num w:numId="19">
    <w:abstractNumId w:val="15"/>
  </w:num>
  <w:num w:numId="20">
    <w:abstractNumId w:val="13"/>
  </w:num>
  <w:num w:numId="21">
    <w:abstractNumId w:val="34"/>
  </w:num>
  <w:num w:numId="22">
    <w:abstractNumId w:val="0"/>
  </w:num>
  <w:num w:numId="23">
    <w:abstractNumId w:val="43"/>
  </w:num>
  <w:num w:numId="24">
    <w:abstractNumId w:val="30"/>
  </w:num>
  <w:num w:numId="25">
    <w:abstractNumId w:val="20"/>
  </w:num>
  <w:num w:numId="26">
    <w:abstractNumId w:val="39"/>
  </w:num>
  <w:num w:numId="27">
    <w:abstractNumId w:val="17"/>
  </w:num>
  <w:num w:numId="28">
    <w:abstractNumId w:val="42"/>
  </w:num>
  <w:num w:numId="29">
    <w:abstractNumId w:val="32"/>
  </w:num>
  <w:num w:numId="30">
    <w:abstractNumId w:val="28"/>
  </w:num>
  <w:num w:numId="31">
    <w:abstractNumId w:val="12"/>
  </w:num>
  <w:num w:numId="32">
    <w:abstractNumId w:val="33"/>
  </w:num>
  <w:num w:numId="33">
    <w:abstractNumId w:val="23"/>
  </w:num>
  <w:num w:numId="34">
    <w:abstractNumId w:val="27"/>
  </w:num>
  <w:num w:numId="35">
    <w:abstractNumId w:val="35"/>
  </w:num>
  <w:num w:numId="36">
    <w:abstractNumId w:val="21"/>
  </w:num>
  <w:num w:numId="37">
    <w:abstractNumId w:val="40"/>
  </w:num>
  <w:num w:numId="38">
    <w:abstractNumId w:val="8"/>
  </w:num>
  <w:num w:numId="39">
    <w:abstractNumId w:val="29"/>
  </w:num>
  <w:num w:numId="40">
    <w:abstractNumId w:val="38"/>
  </w:num>
  <w:num w:numId="41">
    <w:abstractNumId w:val="36"/>
  </w:num>
  <w:num w:numId="42">
    <w:abstractNumId w:val="4"/>
  </w:num>
  <w:num w:numId="43">
    <w:abstractNumId w:val="6"/>
  </w:num>
  <w:num w:numId="44">
    <w:abstractNumId w:val="44"/>
  </w:num>
  <w:num w:numId="45">
    <w:abstractNumId w:val="10"/>
  </w:num>
  <w:num w:numId="46">
    <w:abstractNumId w:val="3"/>
  </w:num>
  <w:num w:numId="47">
    <w:abstractNumId w:val="1"/>
  </w:num>
  <w:num w:numId="4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formatting="1" w:enforcement="0"/>
  <w:defaultTabStop w:val="708"/>
  <w:hyphenationZone w:val="28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CC8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5FFB"/>
    <w:rsid w:val="00036091"/>
    <w:rsid w:val="00036D0D"/>
    <w:rsid w:val="000375D4"/>
    <w:rsid w:val="00040206"/>
    <w:rsid w:val="00040753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49BD"/>
    <w:rsid w:val="000461B8"/>
    <w:rsid w:val="00046327"/>
    <w:rsid w:val="00046972"/>
    <w:rsid w:val="00046F94"/>
    <w:rsid w:val="00047AA0"/>
    <w:rsid w:val="000515DC"/>
    <w:rsid w:val="00051941"/>
    <w:rsid w:val="00051DEB"/>
    <w:rsid w:val="0005379F"/>
    <w:rsid w:val="00054F9D"/>
    <w:rsid w:val="00056F8C"/>
    <w:rsid w:val="0005744F"/>
    <w:rsid w:val="00060685"/>
    <w:rsid w:val="00060D48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67EDE"/>
    <w:rsid w:val="00071338"/>
    <w:rsid w:val="0007196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8C8"/>
    <w:rsid w:val="00086B44"/>
    <w:rsid w:val="000870AA"/>
    <w:rsid w:val="00090823"/>
    <w:rsid w:val="00090FAE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6F1C"/>
    <w:rsid w:val="00097894"/>
    <w:rsid w:val="000A0577"/>
    <w:rsid w:val="000A1100"/>
    <w:rsid w:val="000A1E89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09B"/>
    <w:rsid w:val="000B1643"/>
    <w:rsid w:val="000B1D79"/>
    <w:rsid w:val="000B1FBE"/>
    <w:rsid w:val="000B250F"/>
    <w:rsid w:val="000B2590"/>
    <w:rsid w:val="000B34DF"/>
    <w:rsid w:val="000B3E8C"/>
    <w:rsid w:val="000B486F"/>
    <w:rsid w:val="000B5B50"/>
    <w:rsid w:val="000B662B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A83"/>
    <w:rsid w:val="000D0B1A"/>
    <w:rsid w:val="000D0D77"/>
    <w:rsid w:val="000D2559"/>
    <w:rsid w:val="000D2D7E"/>
    <w:rsid w:val="000D2F2B"/>
    <w:rsid w:val="000D34BD"/>
    <w:rsid w:val="000D40DA"/>
    <w:rsid w:val="000D4344"/>
    <w:rsid w:val="000D480F"/>
    <w:rsid w:val="000D68E1"/>
    <w:rsid w:val="000D6C48"/>
    <w:rsid w:val="000D738A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840"/>
    <w:rsid w:val="000F3CAC"/>
    <w:rsid w:val="000F3F56"/>
    <w:rsid w:val="000F5049"/>
    <w:rsid w:val="000F5680"/>
    <w:rsid w:val="000F5693"/>
    <w:rsid w:val="000F5944"/>
    <w:rsid w:val="000F59E4"/>
    <w:rsid w:val="000F71E0"/>
    <w:rsid w:val="000F7275"/>
    <w:rsid w:val="000F7768"/>
    <w:rsid w:val="001001FD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64"/>
    <w:rsid w:val="00121897"/>
    <w:rsid w:val="00121F27"/>
    <w:rsid w:val="001237CD"/>
    <w:rsid w:val="001237E2"/>
    <w:rsid w:val="00123C33"/>
    <w:rsid w:val="00123C82"/>
    <w:rsid w:val="00123F94"/>
    <w:rsid w:val="001250DC"/>
    <w:rsid w:val="00126819"/>
    <w:rsid w:val="00126A5B"/>
    <w:rsid w:val="00130867"/>
    <w:rsid w:val="00131662"/>
    <w:rsid w:val="00133151"/>
    <w:rsid w:val="00134265"/>
    <w:rsid w:val="00135566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0CF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3C70"/>
    <w:rsid w:val="00163E6A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9A7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2B4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E51"/>
    <w:rsid w:val="001A7FB9"/>
    <w:rsid w:val="001B1E5D"/>
    <w:rsid w:val="001B2A39"/>
    <w:rsid w:val="001B32FC"/>
    <w:rsid w:val="001B3594"/>
    <w:rsid w:val="001B3653"/>
    <w:rsid w:val="001B42F4"/>
    <w:rsid w:val="001B438A"/>
    <w:rsid w:val="001B4A0F"/>
    <w:rsid w:val="001B4C22"/>
    <w:rsid w:val="001B5D0F"/>
    <w:rsid w:val="001B5EC4"/>
    <w:rsid w:val="001B6B01"/>
    <w:rsid w:val="001B721D"/>
    <w:rsid w:val="001C0788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26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2F0"/>
    <w:rsid w:val="00235B53"/>
    <w:rsid w:val="00235C9F"/>
    <w:rsid w:val="00237319"/>
    <w:rsid w:val="00237817"/>
    <w:rsid w:val="002400F7"/>
    <w:rsid w:val="002416F4"/>
    <w:rsid w:val="00241882"/>
    <w:rsid w:val="00244198"/>
    <w:rsid w:val="002443D5"/>
    <w:rsid w:val="002444B1"/>
    <w:rsid w:val="00245AB4"/>
    <w:rsid w:val="00246D10"/>
    <w:rsid w:val="00246DEC"/>
    <w:rsid w:val="002475AE"/>
    <w:rsid w:val="002508AD"/>
    <w:rsid w:val="00250BAF"/>
    <w:rsid w:val="0025149A"/>
    <w:rsid w:val="00251557"/>
    <w:rsid w:val="00251C64"/>
    <w:rsid w:val="00252154"/>
    <w:rsid w:val="00252561"/>
    <w:rsid w:val="00252865"/>
    <w:rsid w:val="0025356C"/>
    <w:rsid w:val="00253C7F"/>
    <w:rsid w:val="00254535"/>
    <w:rsid w:val="00254702"/>
    <w:rsid w:val="002547AF"/>
    <w:rsid w:val="00254CC5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658"/>
    <w:rsid w:val="002719FC"/>
    <w:rsid w:val="00271FC8"/>
    <w:rsid w:val="0027261D"/>
    <w:rsid w:val="00272C26"/>
    <w:rsid w:val="00272EFD"/>
    <w:rsid w:val="00274E6B"/>
    <w:rsid w:val="00275110"/>
    <w:rsid w:val="00276F5E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4C08"/>
    <w:rsid w:val="0028527F"/>
    <w:rsid w:val="002852CC"/>
    <w:rsid w:val="0029067D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63B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4AA1"/>
    <w:rsid w:val="002C5BD5"/>
    <w:rsid w:val="002C5C7E"/>
    <w:rsid w:val="002C5F0C"/>
    <w:rsid w:val="002C70B6"/>
    <w:rsid w:val="002C7805"/>
    <w:rsid w:val="002C7D66"/>
    <w:rsid w:val="002D02D6"/>
    <w:rsid w:val="002D07E0"/>
    <w:rsid w:val="002D0E76"/>
    <w:rsid w:val="002D12D8"/>
    <w:rsid w:val="002D2998"/>
    <w:rsid w:val="002D31EC"/>
    <w:rsid w:val="002D3220"/>
    <w:rsid w:val="002D33FD"/>
    <w:rsid w:val="002D3E4A"/>
    <w:rsid w:val="002D4784"/>
    <w:rsid w:val="002D5633"/>
    <w:rsid w:val="002D5DEA"/>
    <w:rsid w:val="002D7ABC"/>
    <w:rsid w:val="002D7D59"/>
    <w:rsid w:val="002E0091"/>
    <w:rsid w:val="002E1839"/>
    <w:rsid w:val="002E1A00"/>
    <w:rsid w:val="002E29BD"/>
    <w:rsid w:val="002E36A1"/>
    <w:rsid w:val="002E4684"/>
    <w:rsid w:val="002E48B5"/>
    <w:rsid w:val="002E52E3"/>
    <w:rsid w:val="002E58D3"/>
    <w:rsid w:val="002E60A1"/>
    <w:rsid w:val="002E6494"/>
    <w:rsid w:val="002E691A"/>
    <w:rsid w:val="002E7CFF"/>
    <w:rsid w:val="002F02C8"/>
    <w:rsid w:val="002F2EEF"/>
    <w:rsid w:val="002F3E6D"/>
    <w:rsid w:val="002F5C4C"/>
    <w:rsid w:val="002F6720"/>
    <w:rsid w:val="002F68AB"/>
    <w:rsid w:val="002F7FD4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164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A56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450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D27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67C5D"/>
    <w:rsid w:val="00367C70"/>
    <w:rsid w:val="003717E2"/>
    <w:rsid w:val="0037194A"/>
    <w:rsid w:val="00371E63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1D0D"/>
    <w:rsid w:val="00382240"/>
    <w:rsid w:val="003846EC"/>
    <w:rsid w:val="00384776"/>
    <w:rsid w:val="0038564F"/>
    <w:rsid w:val="003903F4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82F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E45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0B3"/>
    <w:rsid w:val="003C42F4"/>
    <w:rsid w:val="003C480C"/>
    <w:rsid w:val="003C5100"/>
    <w:rsid w:val="003C5BF9"/>
    <w:rsid w:val="003C62C3"/>
    <w:rsid w:val="003C67A8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9D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1F25"/>
    <w:rsid w:val="0044246C"/>
    <w:rsid w:val="00442A13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04C4"/>
    <w:rsid w:val="00471545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4B"/>
    <w:rsid w:val="00481DA3"/>
    <w:rsid w:val="004820D8"/>
    <w:rsid w:val="0048429A"/>
    <w:rsid w:val="00484ED9"/>
    <w:rsid w:val="00484FF2"/>
    <w:rsid w:val="004854B4"/>
    <w:rsid w:val="004868FB"/>
    <w:rsid w:val="00487DC8"/>
    <w:rsid w:val="0049084C"/>
    <w:rsid w:val="0049162F"/>
    <w:rsid w:val="004925E5"/>
    <w:rsid w:val="00492A7C"/>
    <w:rsid w:val="00492A84"/>
    <w:rsid w:val="00492C0B"/>
    <w:rsid w:val="00493886"/>
    <w:rsid w:val="004947C5"/>
    <w:rsid w:val="00495F1D"/>
    <w:rsid w:val="00496130"/>
    <w:rsid w:val="004962A2"/>
    <w:rsid w:val="004A0772"/>
    <w:rsid w:val="004A0932"/>
    <w:rsid w:val="004A0C60"/>
    <w:rsid w:val="004A0F3B"/>
    <w:rsid w:val="004A1B40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39F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56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07BB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866"/>
    <w:rsid w:val="00542CF2"/>
    <w:rsid w:val="00542F47"/>
    <w:rsid w:val="00544400"/>
    <w:rsid w:val="0054456B"/>
    <w:rsid w:val="00544DC0"/>
    <w:rsid w:val="00544FC1"/>
    <w:rsid w:val="00545750"/>
    <w:rsid w:val="00547029"/>
    <w:rsid w:val="0054739F"/>
    <w:rsid w:val="005478D0"/>
    <w:rsid w:val="00547F9D"/>
    <w:rsid w:val="00550174"/>
    <w:rsid w:val="00551307"/>
    <w:rsid w:val="00551CCB"/>
    <w:rsid w:val="00551F01"/>
    <w:rsid w:val="00552C0B"/>
    <w:rsid w:val="005537ED"/>
    <w:rsid w:val="0055437F"/>
    <w:rsid w:val="005543E5"/>
    <w:rsid w:val="00554921"/>
    <w:rsid w:val="00554E1D"/>
    <w:rsid w:val="00555E0D"/>
    <w:rsid w:val="00557C62"/>
    <w:rsid w:val="00560547"/>
    <w:rsid w:val="00561446"/>
    <w:rsid w:val="00561AB4"/>
    <w:rsid w:val="00562047"/>
    <w:rsid w:val="0056234D"/>
    <w:rsid w:val="0056261E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35E"/>
    <w:rsid w:val="00567AC9"/>
    <w:rsid w:val="00567D89"/>
    <w:rsid w:val="00567F9A"/>
    <w:rsid w:val="005707FE"/>
    <w:rsid w:val="00571CF4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195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4631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B62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9C3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20C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76D"/>
    <w:rsid w:val="005D052B"/>
    <w:rsid w:val="005D0D7E"/>
    <w:rsid w:val="005D1188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699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47F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23F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311B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51CF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30F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919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2206"/>
    <w:rsid w:val="006B3D30"/>
    <w:rsid w:val="006B49E4"/>
    <w:rsid w:val="006B522F"/>
    <w:rsid w:val="006B5597"/>
    <w:rsid w:val="006B561C"/>
    <w:rsid w:val="006B5E7F"/>
    <w:rsid w:val="006B6440"/>
    <w:rsid w:val="006B751E"/>
    <w:rsid w:val="006C0558"/>
    <w:rsid w:val="006C168F"/>
    <w:rsid w:val="006C1D1B"/>
    <w:rsid w:val="006C281C"/>
    <w:rsid w:val="006C2F44"/>
    <w:rsid w:val="006C4510"/>
    <w:rsid w:val="006C6682"/>
    <w:rsid w:val="006C796D"/>
    <w:rsid w:val="006C7FB1"/>
    <w:rsid w:val="006D20AF"/>
    <w:rsid w:val="006D230D"/>
    <w:rsid w:val="006D3CB7"/>
    <w:rsid w:val="006D42DC"/>
    <w:rsid w:val="006D5719"/>
    <w:rsid w:val="006D5C52"/>
    <w:rsid w:val="006D5F6F"/>
    <w:rsid w:val="006D647D"/>
    <w:rsid w:val="006D727C"/>
    <w:rsid w:val="006D7A54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4D2C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2A6"/>
    <w:rsid w:val="00706599"/>
    <w:rsid w:val="0070659A"/>
    <w:rsid w:val="00706E13"/>
    <w:rsid w:val="00706E73"/>
    <w:rsid w:val="00707607"/>
    <w:rsid w:val="007076DD"/>
    <w:rsid w:val="007076F8"/>
    <w:rsid w:val="007077A1"/>
    <w:rsid w:val="00707E4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0A0C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1C0"/>
    <w:rsid w:val="0074620B"/>
    <w:rsid w:val="0074718B"/>
    <w:rsid w:val="00750F45"/>
    <w:rsid w:val="00751D16"/>
    <w:rsid w:val="007521A0"/>
    <w:rsid w:val="007540BA"/>
    <w:rsid w:val="00754358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221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2B54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95"/>
    <w:rsid w:val="00791653"/>
    <w:rsid w:val="00791A36"/>
    <w:rsid w:val="00792ADE"/>
    <w:rsid w:val="00792CA1"/>
    <w:rsid w:val="007933CB"/>
    <w:rsid w:val="00793E30"/>
    <w:rsid w:val="00794896"/>
    <w:rsid w:val="0079492E"/>
    <w:rsid w:val="00796488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796"/>
    <w:rsid w:val="007D283D"/>
    <w:rsid w:val="007D2CF0"/>
    <w:rsid w:val="007D3D28"/>
    <w:rsid w:val="007D5602"/>
    <w:rsid w:val="007D6022"/>
    <w:rsid w:val="007D71F6"/>
    <w:rsid w:val="007D79A2"/>
    <w:rsid w:val="007D7D19"/>
    <w:rsid w:val="007D7FB9"/>
    <w:rsid w:val="007E014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95D"/>
    <w:rsid w:val="007F2FBF"/>
    <w:rsid w:val="007F585E"/>
    <w:rsid w:val="007F5BFA"/>
    <w:rsid w:val="007F5CE3"/>
    <w:rsid w:val="007F74E2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3C7E"/>
    <w:rsid w:val="00824706"/>
    <w:rsid w:val="00824AED"/>
    <w:rsid w:val="00825BE4"/>
    <w:rsid w:val="00826518"/>
    <w:rsid w:val="00826EE9"/>
    <w:rsid w:val="008271CE"/>
    <w:rsid w:val="0082780F"/>
    <w:rsid w:val="008301B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63D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C16"/>
    <w:rsid w:val="00861EA0"/>
    <w:rsid w:val="008629D0"/>
    <w:rsid w:val="00862DA7"/>
    <w:rsid w:val="008631E7"/>
    <w:rsid w:val="0086326C"/>
    <w:rsid w:val="00864582"/>
    <w:rsid w:val="00865CE9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088F"/>
    <w:rsid w:val="00881014"/>
    <w:rsid w:val="00881C92"/>
    <w:rsid w:val="00881F77"/>
    <w:rsid w:val="0088269E"/>
    <w:rsid w:val="008827FF"/>
    <w:rsid w:val="00883A41"/>
    <w:rsid w:val="00883AB0"/>
    <w:rsid w:val="008852F3"/>
    <w:rsid w:val="00885691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9A"/>
    <w:rsid w:val="008960FE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DD6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6BFC"/>
    <w:rsid w:val="008E70D5"/>
    <w:rsid w:val="008E7153"/>
    <w:rsid w:val="008E7839"/>
    <w:rsid w:val="008E7DF1"/>
    <w:rsid w:val="008E7EE7"/>
    <w:rsid w:val="008F00B5"/>
    <w:rsid w:val="008F0471"/>
    <w:rsid w:val="008F080E"/>
    <w:rsid w:val="008F0AB1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7C6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062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110"/>
    <w:rsid w:val="009215E0"/>
    <w:rsid w:val="00921E55"/>
    <w:rsid w:val="00921E69"/>
    <w:rsid w:val="009224FB"/>
    <w:rsid w:val="009232E5"/>
    <w:rsid w:val="00923DFD"/>
    <w:rsid w:val="00924CF2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6571"/>
    <w:rsid w:val="00936E71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6B2"/>
    <w:rsid w:val="00946C0D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577AF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7424"/>
    <w:rsid w:val="0097002B"/>
    <w:rsid w:val="009703CA"/>
    <w:rsid w:val="00971933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59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F76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13A"/>
    <w:rsid w:val="009D5C52"/>
    <w:rsid w:val="009D66C0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4BC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8B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6D0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673"/>
    <w:rsid w:val="00A17B89"/>
    <w:rsid w:val="00A203C9"/>
    <w:rsid w:val="00A209BF"/>
    <w:rsid w:val="00A21287"/>
    <w:rsid w:val="00A22790"/>
    <w:rsid w:val="00A24F2C"/>
    <w:rsid w:val="00A252A2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4908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56427"/>
    <w:rsid w:val="00A6180C"/>
    <w:rsid w:val="00A62172"/>
    <w:rsid w:val="00A62F83"/>
    <w:rsid w:val="00A637A4"/>
    <w:rsid w:val="00A6405C"/>
    <w:rsid w:val="00A6469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02F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2E7D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28AF"/>
    <w:rsid w:val="00AA449C"/>
    <w:rsid w:val="00AA726B"/>
    <w:rsid w:val="00AA7986"/>
    <w:rsid w:val="00AB0015"/>
    <w:rsid w:val="00AB04F6"/>
    <w:rsid w:val="00AB0959"/>
    <w:rsid w:val="00AB1DAE"/>
    <w:rsid w:val="00AB2ACC"/>
    <w:rsid w:val="00AB3A4D"/>
    <w:rsid w:val="00AB4883"/>
    <w:rsid w:val="00AB55E4"/>
    <w:rsid w:val="00AB59D3"/>
    <w:rsid w:val="00AB5F0E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86"/>
    <w:rsid w:val="00AD0BE0"/>
    <w:rsid w:val="00AD1F78"/>
    <w:rsid w:val="00AD1FDF"/>
    <w:rsid w:val="00AD20AF"/>
    <w:rsid w:val="00AD272C"/>
    <w:rsid w:val="00AD34B4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A34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2D9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2738D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987"/>
    <w:rsid w:val="00B41E55"/>
    <w:rsid w:val="00B4239C"/>
    <w:rsid w:val="00B4310A"/>
    <w:rsid w:val="00B4448C"/>
    <w:rsid w:val="00B4475A"/>
    <w:rsid w:val="00B4593A"/>
    <w:rsid w:val="00B47E04"/>
    <w:rsid w:val="00B51069"/>
    <w:rsid w:val="00B514A8"/>
    <w:rsid w:val="00B5158E"/>
    <w:rsid w:val="00B52F48"/>
    <w:rsid w:val="00B5330B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1E2D"/>
    <w:rsid w:val="00B82EE6"/>
    <w:rsid w:val="00B833EB"/>
    <w:rsid w:val="00B8368E"/>
    <w:rsid w:val="00B838F0"/>
    <w:rsid w:val="00B84788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06B"/>
    <w:rsid w:val="00B9632C"/>
    <w:rsid w:val="00B97799"/>
    <w:rsid w:val="00B9788E"/>
    <w:rsid w:val="00B97926"/>
    <w:rsid w:val="00BA0956"/>
    <w:rsid w:val="00BA1969"/>
    <w:rsid w:val="00BA24FF"/>
    <w:rsid w:val="00BA27C7"/>
    <w:rsid w:val="00BA2C6F"/>
    <w:rsid w:val="00BA2FA3"/>
    <w:rsid w:val="00BA3F99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4B9"/>
    <w:rsid w:val="00BC6618"/>
    <w:rsid w:val="00BC6A40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1BCB"/>
    <w:rsid w:val="00C04579"/>
    <w:rsid w:val="00C05EED"/>
    <w:rsid w:val="00C06B77"/>
    <w:rsid w:val="00C06F6A"/>
    <w:rsid w:val="00C070EA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5AB9"/>
    <w:rsid w:val="00C16208"/>
    <w:rsid w:val="00C16644"/>
    <w:rsid w:val="00C16793"/>
    <w:rsid w:val="00C16855"/>
    <w:rsid w:val="00C1746F"/>
    <w:rsid w:val="00C17653"/>
    <w:rsid w:val="00C178AD"/>
    <w:rsid w:val="00C17FBD"/>
    <w:rsid w:val="00C20EA5"/>
    <w:rsid w:val="00C21159"/>
    <w:rsid w:val="00C217E4"/>
    <w:rsid w:val="00C21FE7"/>
    <w:rsid w:val="00C22AB2"/>
    <w:rsid w:val="00C23D38"/>
    <w:rsid w:val="00C24494"/>
    <w:rsid w:val="00C25135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937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0E8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2ED8"/>
    <w:rsid w:val="00C83999"/>
    <w:rsid w:val="00C83B40"/>
    <w:rsid w:val="00C85038"/>
    <w:rsid w:val="00C85994"/>
    <w:rsid w:val="00C867D4"/>
    <w:rsid w:val="00C86964"/>
    <w:rsid w:val="00C8785A"/>
    <w:rsid w:val="00C87F65"/>
    <w:rsid w:val="00C9045B"/>
    <w:rsid w:val="00C90625"/>
    <w:rsid w:val="00C90C09"/>
    <w:rsid w:val="00C90E32"/>
    <w:rsid w:val="00C912D5"/>
    <w:rsid w:val="00C9205F"/>
    <w:rsid w:val="00C928E8"/>
    <w:rsid w:val="00C936B0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6CE4"/>
    <w:rsid w:val="00CA7A7B"/>
    <w:rsid w:val="00CB1647"/>
    <w:rsid w:val="00CB1920"/>
    <w:rsid w:val="00CB1C35"/>
    <w:rsid w:val="00CB1ED9"/>
    <w:rsid w:val="00CB2C00"/>
    <w:rsid w:val="00CB32B9"/>
    <w:rsid w:val="00CB33F9"/>
    <w:rsid w:val="00CB3B27"/>
    <w:rsid w:val="00CB3E3A"/>
    <w:rsid w:val="00CB55CC"/>
    <w:rsid w:val="00CB56F5"/>
    <w:rsid w:val="00CB5771"/>
    <w:rsid w:val="00CB5C37"/>
    <w:rsid w:val="00CB762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5409"/>
    <w:rsid w:val="00CD7B41"/>
    <w:rsid w:val="00CD7D88"/>
    <w:rsid w:val="00CE0631"/>
    <w:rsid w:val="00CE1B46"/>
    <w:rsid w:val="00CE2217"/>
    <w:rsid w:val="00CE3E41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998"/>
    <w:rsid w:val="00CF6A7A"/>
    <w:rsid w:val="00D005A7"/>
    <w:rsid w:val="00D00F0B"/>
    <w:rsid w:val="00D02472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85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0F17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89C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4D3"/>
    <w:rsid w:val="00D74D37"/>
    <w:rsid w:val="00D75B94"/>
    <w:rsid w:val="00D7636A"/>
    <w:rsid w:val="00D767AA"/>
    <w:rsid w:val="00D77366"/>
    <w:rsid w:val="00D7759D"/>
    <w:rsid w:val="00D80F88"/>
    <w:rsid w:val="00D813E5"/>
    <w:rsid w:val="00D82117"/>
    <w:rsid w:val="00D82768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97B9E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066"/>
    <w:rsid w:val="00DC771B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D66"/>
    <w:rsid w:val="00DD43B1"/>
    <w:rsid w:val="00DD59A7"/>
    <w:rsid w:val="00DD5C57"/>
    <w:rsid w:val="00DD60A1"/>
    <w:rsid w:val="00DD60C6"/>
    <w:rsid w:val="00DD65AD"/>
    <w:rsid w:val="00DD6A26"/>
    <w:rsid w:val="00DD6FC5"/>
    <w:rsid w:val="00DD7028"/>
    <w:rsid w:val="00DD70FD"/>
    <w:rsid w:val="00DD7132"/>
    <w:rsid w:val="00DE0E86"/>
    <w:rsid w:val="00DE16E3"/>
    <w:rsid w:val="00DE1E5E"/>
    <w:rsid w:val="00DE2124"/>
    <w:rsid w:val="00DE2A62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85F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7BA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27F08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2E4"/>
    <w:rsid w:val="00E40852"/>
    <w:rsid w:val="00E41284"/>
    <w:rsid w:val="00E424BB"/>
    <w:rsid w:val="00E42C6C"/>
    <w:rsid w:val="00E43440"/>
    <w:rsid w:val="00E43E82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0E1F"/>
    <w:rsid w:val="00E6107E"/>
    <w:rsid w:val="00E617E7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5860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2EC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99C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192"/>
    <w:rsid w:val="00EC1F54"/>
    <w:rsid w:val="00EC23F0"/>
    <w:rsid w:val="00EC2697"/>
    <w:rsid w:val="00EC328D"/>
    <w:rsid w:val="00EC32DD"/>
    <w:rsid w:val="00EC37F6"/>
    <w:rsid w:val="00EC3BA0"/>
    <w:rsid w:val="00EC59F1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475"/>
    <w:rsid w:val="00EE2597"/>
    <w:rsid w:val="00EE25AB"/>
    <w:rsid w:val="00EE3594"/>
    <w:rsid w:val="00EE3ED7"/>
    <w:rsid w:val="00EE4919"/>
    <w:rsid w:val="00EE5204"/>
    <w:rsid w:val="00EE60B6"/>
    <w:rsid w:val="00EE623D"/>
    <w:rsid w:val="00EE6D5C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022"/>
    <w:rsid w:val="00F00587"/>
    <w:rsid w:val="00F00774"/>
    <w:rsid w:val="00F007F9"/>
    <w:rsid w:val="00F00960"/>
    <w:rsid w:val="00F00B3F"/>
    <w:rsid w:val="00F00EF0"/>
    <w:rsid w:val="00F01AA6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38D2"/>
    <w:rsid w:val="00F14230"/>
    <w:rsid w:val="00F15DAF"/>
    <w:rsid w:val="00F15EA8"/>
    <w:rsid w:val="00F15EF0"/>
    <w:rsid w:val="00F163A9"/>
    <w:rsid w:val="00F16CBF"/>
    <w:rsid w:val="00F16D00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53E2"/>
    <w:rsid w:val="00F26A47"/>
    <w:rsid w:val="00F27268"/>
    <w:rsid w:val="00F27364"/>
    <w:rsid w:val="00F27DB9"/>
    <w:rsid w:val="00F3000B"/>
    <w:rsid w:val="00F300CE"/>
    <w:rsid w:val="00F3040C"/>
    <w:rsid w:val="00F30854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68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216"/>
    <w:rsid w:val="00F457F8"/>
    <w:rsid w:val="00F47677"/>
    <w:rsid w:val="00F5035A"/>
    <w:rsid w:val="00F518BE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D1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A7C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4C3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4947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0CE"/>
    <w:rsid w:val="00FB7559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5704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0D5B"/>
    <w:rsid w:val="00FE1E72"/>
    <w:rsid w:val="00FE27C6"/>
    <w:rsid w:val="00FE29E2"/>
    <w:rsid w:val="00FE45A8"/>
    <w:rsid w:val="00FE4FA6"/>
    <w:rsid w:val="00FF0F95"/>
    <w:rsid w:val="00FF11AA"/>
    <w:rsid w:val="00FF18EB"/>
    <w:rsid w:val="00FF1D22"/>
    <w:rsid w:val="00FF1FF4"/>
    <w:rsid w:val="00FF25DF"/>
    <w:rsid w:val="00FF2704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7069E246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617E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673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rsid w:val="0056735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rsid w:val="00567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562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rsid w:val="0056234D"/>
    <w:rPr>
      <w:i/>
      <w:iCs/>
    </w:rPr>
  </w:style>
  <w:style w:type="character" w:styleId="Numeropagina">
    <w:name w:val="page number"/>
    <w:basedOn w:val="Carpredefinitoparagrafo"/>
    <w:rsid w:val="00C070EA"/>
  </w:style>
  <w:style w:type="paragraph" w:customStyle="1" w:styleId="Paragrafo">
    <w:name w:val="Paragrafo"/>
    <w:autoRedefine/>
    <w:qFormat/>
    <w:rsid w:val="00253C7F"/>
    <w:pPr>
      <w:ind w:firstLine="113"/>
    </w:pPr>
    <w:rPr>
      <w:rFonts w:ascii="Calibri" w:hAnsi="Calibri"/>
      <w:iCs/>
      <w:lang w:val="en-US"/>
    </w:rPr>
  </w:style>
  <w:style w:type="paragraph" w:customStyle="1" w:styleId="Titolo21">
    <w:name w:val="Titolo 21"/>
    <w:autoRedefine/>
    <w:qFormat/>
    <w:rsid w:val="00B5330B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table" w:styleId="Tabellasemplice-2">
    <w:name w:val="Plain Table 2"/>
    <w:basedOn w:val="Tabellanormale"/>
    <w:uiPriority w:val="42"/>
    <w:rsid w:val="000D0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semiHidden/>
    <w:rsid w:val="000D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asemplice-3">
    <w:name w:val="Plain Table 3"/>
    <w:basedOn w:val="Tabellanormale"/>
    <w:uiPriority w:val="43"/>
    <w:rsid w:val="000D0D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EC"/>
    <w:rPr>
      <w:sz w:val="24"/>
      <w:szCs w:val="24"/>
    </w:rPr>
  </w:style>
  <w:style w:type="paragraph" w:customStyle="1" w:styleId="Paragrafostrong">
    <w:name w:val="Paragrafo strong"/>
    <w:autoRedefine/>
    <w:qFormat/>
    <w:rsid w:val="002C7D66"/>
    <w:rPr>
      <w:rFonts w:ascii="Calibri" w:hAnsi="Calibri"/>
      <w:bCs/>
      <w:iCs/>
      <w:szCs w:val="24"/>
    </w:rPr>
  </w:style>
  <w:style w:type="paragraph" w:customStyle="1" w:styleId="ParagrafoCorsivo">
    <w:name w:val="Paragrafo Corsivo"/>
    <w:basedOn w:val="Paragrafo"/>
    <w:autoRedefine/>
    <w:qFormat/>
    <w:rsid w:val="00F63D14"/>
    <w:rPr>
      <w:bCs/>
      <w:i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8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85F"/>
    <w:rPr>
      <w:i/>
      <w:iCs/>
      <w:color w:val="404040" w:themeColor="text1" w:themeTint="BF"/>
      <w:sz w:val="24"/>
      <w:szCs w:val="24"/>
    </w:rPr>
  </w:style>
  <w:style w:type="table" w:styleId="Tabellagriglia5scura-colore3">
    <w:name w:val="Grid Table 5 Dark Accent 3"/>
    <w:basedOn w:val="Tabellanormale"/>
    <w:uiPriority w:val="50"/>
    <w:rsid w:val="00AD34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Default">
    <w:name w:val="Default"/>
    <w:rsid w:val="00865CE9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F30854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014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E60E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60E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60E1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60E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a.miglio@unibo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unibo.it/en/teaching/phd/2022-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udenti.unibo.it/sol/welcome.htm?siteLanguage=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tudenti.unibo.it/sol/welcome.htm?siteLanguage=e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nibo.it/en/teaching/phd/2022-2023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050E7E-A2DD-4021-B821-9F40A7206F78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BCD34E0-1F8C-4518-8298-7141FB8F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868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PHD PROGRAMME TABLE 38TH CYCLE</vt:lpstr>
      <vt:lpstr>phd programme Table 37th cycle</vt:lpstr>
    </vt:vector>
  </TitlesOfParts>
  <Company>Università di Bologna</Company>
  <LinksUpToDate>false</LinksUpToDate>
  <CharactersWithSpaces>6220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PROGRAMME TABLE 38TH CYCLE</dc:title>
  <dc:subject/>
  <dc:creator>Administrator</dc:creator>
  <cp:keywords/>
  <dc:description/>
  <cp:lastModifiedBy>Alessia Del Bianco</cp:lastModifiedBy>
  <cp:revision>23</cp:revision>
  <cp:lastPrinted>2021-04-12T13:35:00Z</cp:lastPrinted>
  <dcterms:created xsi:type="dcterms:W3CDTF">2022-04-01T14:12:00Z</dcterms:created>
  <dcterms:modified xsi:type="dcterms:W3CDTF">2022-06-23T08:03:00Z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